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65C" w:rsidRDefault="0079565C" w:rsidP="0079565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общеобразовательное учреждение</w:t>
      </w:r>
    </w:p>
    <w:p w:rsidR="0079565C" w:rsidRDefault="0079565C" w:rsidP="0079565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школа № 6»</w:t>
      </w:r>
    </w:p>
    <w:p w:rsidR="0079565C" w:rsidRDefault="0079565C" w:rsidP="0079565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с. Самарка Чугуевского района приморского края</w:t>
      </w:r>
    </w:p>
    <w:p w:rsidR="0079565C" w:rsidRDefault="0079565C" w:rsidP="0079565C">
      <w:pPr>
        <w:jc w:val="center"/>
        <w:outlineLvl w:val="0"/>
        <w:rPr>
          <w:b/>
          <w:sz w:val="28"/>
          <w:szCs w:val="28"/>
        </w:rPr>
      </w:pPr>
    </w:p>
    <w:p w:rsidR="0079565C" w:rsidRDefault="0079565C" w:rsidP="0079565C">
      <w:pPr>
        <w:jc w:val="center"/>
        <w:outlineLvl w:val="0"/>
        <w:rPr>
          <w:b/>
          <w:sz w:val="28"/>
          <w:szCs w:val="28"/>
        </w:rPr>
      </w:pPr>
    </w:p>
    <w:p w:rsidR="0079565C" w:rsidRDefault="0079565C" w:rsidP="0079565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79565C" w:rsidRDefault="0079565C" w:rsidP="0079565C">
      <w:pPr>
        <w:jc w:val="center"/>
        <w:outlineLvl w:val="0"/>
        <w:rPr>
          <w:b/>
          <w:sz w:val="28"/>
          <w:szCs w:val="28"/>
        </w:rPr>
      </w:pPr>
    </w:p>
    <w:p w:rsidR="0079565C" w:rsidRDefault="0079565C" w:rsidP="0079565C">
      <w:pPr>
        <w:jc w:val="center"/>
        <w:outlineLvl w:val="0"/>
        <w:rPr>
          <w:b/>
          <w:sz w:val="28"/>
          <w:szCs w:val="28"/>
        </w:rPr>
      </w:pPr>
    </w:p>
    <w:p w:rsidR="0079565C" w:rsidRDefault="0079565C" w:rsidP="007956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01февраля 2022 г.                        с. Самарка                                         № 41-А </w:t>
      </w:r>
    </w:p>
    <w:p w:rsidR="004E1420" w:rsidRDefault="004E1420" w:rsidP="00481207">
      <w:pPr>
        <w:jc w:val="center"/>
      </w:pPr>
    </w:p>
    <w:p w:rsidR="00481207" w:rsidRDefault="00481207" w:rsidP="00481207">
      <w:pPr>
        <w:jc w:val="center"/>
      </w:pPr>
      <w:r>
        <w:t>О проведении всероссийских проверочных работ в 2022 году.</w:t>
      </w:r>
    </w:p>
    <w:p w:rsidR="00481207" w:rsidRDefault="00481207" w:rsidP="00481207">
      <w:pPr>
        <w:jc w:val="center"/>
      </w:pPr>
    </w:p>
    <w:p w:rsidR="00481207" w:rsidRDefault="00481207" w:rsidP="00481207">
      <w:pPr>
        <w:jc w:val="center"/>
      </w:pPr>
    </w:p>
    <w:p w:rsidR="00481207" w:rsidRDefault="00481207" w:rsidP="00481207">
      <w:pPr>
        <w:jc w:val="both"/>
      </w:pPr>
      <w:r>
        <w:t xml:space="preserve">На основании статьи 28 Федерального закона от 29.10.2012 № 273-ФЗ «Об образовании в Российской Федерации», приказа </w:t>
      </w:r>
      <w:proofErr w:type="spellStart"/>
      <w:r>
        <w:t>Рособрнадзора</w:t>
      </w:r>
      <w:proofErr w:type="spellEnd"/>
      <w:r>
        <w:t xml:space="preserve"> от 16.08ю2021 года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ВПР в 2022 году»</w:t>
      </w:r>
    </w:p>
    <w:p w:rsidR="00481207" w:rsidRDefault="00481207" w:rsidP="00481207">
      <w:pPr>
        <w:jc w:val="both"/>
      </w:pPr>
    </w:p>
    <w:p w:rsidR="00481207" w:rsidRDefault="00481207" w:rsidP="00481207">
      <w:pPr>
        <w:jc w:val="both"/>
      </w:pPr>
      <w:r>
        <w:t>ПРИКАЗЫВАЮ:</w:t>
      </w:r>
    </w:p>
    <w:p w:rsidR="00481207" w:rsidRDefault="00481207" w:rsidP="00481207">
      <w:pPr>
        <w:jc w:val="both"/>
      </w:pPr>
      <w:r>
        <w:t>1.Утвердить график проведения всероссийских проверочных работ (далее – ВПР) в 2022 году в МКОУ СОШ № 6 с. Самарка Чугуевского района (Приложение 1);</w:t>
      </w:r>
    </w:p>
    <w:p w:rsidR="00710462" w:rsidRDefault="00481207" w:rsidP="00481207">
      <w:pPr>
        <w:jc w:val="both"/>
      </w:pPr>
      <w:r>
        <w:t xml:space="preserve">2.Для объективного проведения ВПР назначить общественного наблюдателя </w:t>
      </w:r>
      <w:proofErr w:type="spellStart"/>
      <w:r w:rsidR="0009470F">
        <w:t>Стрельцову</w:t>
      </w:r>
      <w:proofErr w:type="spellEnd"/>
      <w:r w:rsidR="0009470F">
        <w:t xml:space="preserve"> Е.А.</w:t>
      </w:r>
      <w:r>
        <w:t>, уборщика служебных помещений;</w:t>
      </w:r>
    </w:p>
    <w:p w:rsidR="00481207" w:rsidRDefault="0009470F" w:rsidP="00481207">
      <w:pPr>
        <w:jc w:val="both"/>
      </w:pPr>
      <w:r>
        <w:t>3</w:t>
      </w:r>
      <w:r w:rsidR="00481207">
        <w:t xml:space="preserve">.Ответственному организатору </w:t>
      </w:r>
      <w:r>
        <w:t>Шатиловой Т.В. провести инструктаж с общественным наблюдателем (Приложение 2), ознакомить с графиком проведения ВПР педагогический коллектив школы до 01.03.2022 года.</w:t>
      </w:r>
    </w:p>
    <w:p w:rsidR="0009470F" w:rsidRDefault="0009470F" w:rsidP="00481207">
      <w:pPr>
        <w:jc w:val="both"/>
      </w:pPr>
      <w:r>
        <w:t>4.Контроль исполнения приказа оставляю за собой.</w:t>
      </w: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  <w:r>
        <w:t>Директор МКОУ СОШ № 6 с. Самарка __________________ /А.Ф. Сафонова/</w:t>
      </w: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  <w:sectPr w:rsidR="0009470F" w:rsidSect="0079565C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09470F" w:rsidRDefault="0009470F" w:rsidP="0009470F">
      <w:pPr>
        <w:ind w:left="11340"/>
        <w:jc w:val="both"/>
      </w:pPr>
      <w:r>
        <w:lastRenderedPageBreak/>
        <w:t>Приложение 1</w:t>
      </w:r>
    </w:p>
    <w:p w:rsidR="0009470F" w:rsidRDefault="0009470F" w:rsidP="0009470F">
      <w:pPr>
        <w:ind w:left="11340"/>
        <w:jc w:val="both"/>
        <w:rPr>
          <w:sz w:val="28"/>
          <w:szCs w:val="28"/>
        </w:rPr>
      </w:pPr>
      <w:r>
        <w:t xml:space="preserve">к приказу № </w:t>
      </w:r>
      <w:r>
        <w:rPr>
          <w:sz w:val="28"/>
          <w:szCs w:val="28"/>
        </w:rPr>
        <w:t>№ 41-А</w:t>
      </w:r>
    </w:p>
    <w:p w:rsidR="0009470F" w:rsidRDefault="0009470F" w:rsidP="0009470F">
      <w:pPr>
        <w:ind w:left="11340"/>
        <w:jc w:val="both"/>
      </w:pPr>
      <w:r>
        <w:t>от 01.02.2022 года</w:t>
      </w:r>
    </w:p>
    <w:p w:rsidR="0009470F" w:rsidRDefault="00BD4A52" w:rsidP="00BD4A52">
      <w:pPr>
        <w:jc w:val="center"/>
      </w:pPr>
      <w:r>
        <w:t>ПЛАН-ГРАФИК ПРОВЕДЕНИЯ ВПР В 2021 – 2022 УЧЕБНОМ ГОДУ.</w:t>
      </w:r>
    </w:p>
    <w:p w:rsidR="0009470F" w:rsidRDefault="0009470F" w:rsidP="00481207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BD4A52" w:rsidTr="00BD4A52">
        <w:tc>
          <w:tcPr>
            <w:tcW w:w="2426" w:type="dxa"/>
          </w:tcPr>
          <w:p w:rsidR="00BD4A52" w:rsidRDefault="00BD4A52" w:rsidP="00481207">
            <w:pPr>
              <w:jc w:val="both"/>
            </w:pPr>
            <w:r>
              <w:t xml:space="preserve">Предмет </w:t>
            </w:r>
          </w:p>
        </w:tc>
        <w:tc>
          <w:tcPr>
            <w:tcW w:w="2426" w:type="dxa"/>
          </w:tcPr>
          <w:p w:rsidR="00BD4A52" w:rsidRDefault="00BD4A52" w:rsidP="00481207">
            <w:pPr>
              <w:jc w:val="both"/>
            </w:pPr>
            <w:r>
              <w:t>4 класс</w:t>
            </w: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  <w:r>
              <w:t>5 класс</w:t>
            </w: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  <w:r>
              <w:t>6 класс</w:t>
            </w: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  <w:r>
              <w:t>7 класс</w:t>
            </w: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  <w:r>
              <w:t>8класс</w:t>
            </w:r>
          </w:p>
        </w:tc>
      </w:tr>
      <w:tr w:rsidR="00BD4A52" w:rsidTr="00BD4A52">
        <w:tc>
          <w:tcPr>
            <w:tcW w:w="2426" w:type="dxa"/>
          </w:tcPr>
          <w:p w:rsidR="00BD4A52" w:rsidRDefault="00BD4A52" w:rsidP="00481207">
            <w:pPr>
              <w:jc w:val="both"/>
            </w:pPr>
            <w:r>
              <w:t>Русский язык</w:t>
            </w:r>
          </w:p>
        </w:tc>
        <w:tc>
          <w:tcPr>
            <w:tcW w:w="2426" w:type="dxa"/>
          </w:tcPr>
          <w:p w:rsidR="00BD4A52" w:rsidRDefault="00BD4A52" w:rsidP="00481207">
            <w:pPr>
              <w:jc w:val="both"/>
            </w:pPr>
            <w:r>
              <w:t>15.03.2022</w:t>
            </w: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  <w:r>
              <w:t>16.03.2022</w:t>
            </w: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  <w:r>
              <w:t>17.03.2022</w:t>
            </w:r>
          </w:p>
        </w:tc>
        <w:tc>
          <w:tcPr>
            <w:tcW w:w="2427" w:type="dxa"/>
          </w:tcPr>
          <w:p w:rsidR="00BD4A52" w:rsidRDefault="00444D5E" w:rsidP="00481207">
            <w:pPr>
              <w:jc w:val="both"/>
            </w:pPr>
            <w:r>
              <w:t>18.03.2022</w:t>
            </w:r>
          </w:p>
        </w:tc>
        <w:tc>
          <w:tcPr>
            <w:tcW w:w="2427" w:type="dxa"/>
          </w:tcPr>
          <w:p w:rsidR="00BD4A52" w:rsidRDefault="00444D5E" w:rsidP="00481207">
            <w:pPr>
              <w:jc w:val="both"/>
            </w:pPr>
            <w:r>
              <w:t>15.03.2022</w:t>
            </w:r>
          </w:p>
        </w:tc>
      </w:tr>
      <w:tr w:rsidR="00BD4A52" w:rsidTr="00BD4A52">
        <w:tc>
          <w:tcPr>
            <w:tcW w:w="2426" w:type="dxa"/>
          </w:tcPr>
          <w:p w:rsidR="00BD4A52" w:rsidRDefault="00444D5E" w:rsidP="00481207">
            <w:pPr>
              <w:jc w:val="both"/>
            </w:pPr>
            <w:r>
              <w:t xml:space="preserve">Математика </w:t>
            </w:r>
          </w:p>
        </w:tc>
        <w:tc>
          <w:tcPr>
            <w:tcW w:w="2426" w:type="dxa"/>
          </w:tcPr>
          <w:p w:rsidR="00BD4A52" w:rsidRDefault="00444D5E" w:rsidP="00481207">
            <w:pPr>
              <w:jc w:val="both"/>
            </w:pPr>
            <w:r>
              <w:t>18.03.2022</w:t>
            </w:r>
          </w:p>
        </w:tc>
        <w:tc>
          <w:tcPr>
            <w:tcW w:w="2427" w:type="dxa"/>
          </w:tcPr>
          <w:p w:rsidR="00BD4A52" w:rsidRDefault="00444D5E" w:rsidP="00444D5E">
            <w:pPr>
              <w:jc w:val="both"/>
            </w:pPr>
            <w:r>
              <w:t>21.03.2022</w:t>
            </w:r>
          </w:p>
        </w:tc>
        <w:tc>
          <w:tcPr>
            <w:tcW w:w="2427" w:type="dxa"/>
          </w:tcPr>
          <w:p w:rsidR="00BD4A52" w:rsidRDefault="00444D5E" w:rsidP="00481207">
            <w:pPr>
              <w:jc w:val="both"/>
            </w:pPr>
            <w:r>
              <w:t>23.03.2022</w:t>
            </w:r>
          </w:p>
        </w:tc>
        <w:tc>
          <w:tcPr>
            <w:tcW w:w="2427" w:type="dxa"/>
          </w:tcPr>
          <w:p w:rsidR="00BD4A52" w:rsidRDefault="00444D5E" w:rsidP="00481207">
            <w:pPr>
              <w:jc w:val="both"/>
            </w:pPr>
            <w:r>
              <w:t>22.03.2022</w:t>
            </w:r>
          </w:p>
        </w:tc>
        <w:tc>
          <w:tcPr>
            <w:tcW w:w="2427" w:type="dxa"/>
          </w:tcPr>
          <w:p w:rsidR="00BD4A52" w:rsidRDefault="00444D5E" w:rsidP="00481207">
            <w:pPr>
              <w:jc w:val="both"/>
            </w:pPr>
            <w:r>
              <w:t>22.03.2022</w:t>
            </w:r>
          </w:p>
        </w:tc>
      </w:tr>
      <w:tr w:rsidR="00BD4A52" w:rsidTr="00BD4A52">
        <w:tc>
          <w:tcPr>
            <w:tcW w:w="2426" w:type="dxa"/>
          </w:tcPr>
          <w:p w:rsidR="00BD4A52" w:rsidRDefault="00444D5E" w:rsidP="00481207">
            <w:pPr>
              <w:jc w:val="both"/>
            </w:pPr>
            <w:r>
              <w:t>Окружающий мир</w:t>
            </w:r>
          </w:p>
        </w:tc>
        <w:tc>
          <w:tcPr>
            <w:tcW w:w="2426" w:type="dxa"/>
          </w:tcPr>
          <w:p w:rsidR="00BD4A52" w:rsidRDefault="00444D5E" w:rsidP="00481207">
            <w:pPr>
              <w:jc w:val="both"/>
            </w:pPr>
            <w:r>
              <w:t>08.04.2022</w:t>
            </w: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</w:tr>
      <w:tr w:rsidR="00BD4A52" w:rsidTr="00BD4A52">
        <w:tc>
          <w:tcPr>
            <w:tcW w:w="2426" w:type="dxa"/>
          </w:tcPr>
          <w:p w:rsidR="00BD4A52" w:rsidRDefault="00444D5E" w:rsidP="00481207">
            <w:pPr>
              <w:jc w:val="both"/>
            </w:pPr>
            <w:r>
              <w:t>Английский язык</w:t>
            </w:r>
          </w:p>
        </w:tc>
        <w:tc>
          <w:tcPr>
            <w:tcW w:w="2426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444D5E" w:rsidP="00481207">
            <w:pPr>
              <w:jc w:val="both"/>
            </w:pPr>
            <w:r>
              <w:t>25.03.2022</w:t>
            </w: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</w:tr>
      <w:tr w:rsidR="00BD4A52" w:rsidTr="00BD4A52">
        <w:tc>
          <w:tcPr>
            <w:tcW w:w="2426" w:type="dxa"/>
          </w:tcPr>
          <w:p w:rsidR="00BD4A52" w:rsidRDefault="00444D5E" w:rsidP="00481207">
            <w:pPr>
              <w:jc w:val="both"/>
            </w:pPr>
            <w:r>
              <w:t xml:space="preserve">История </w:t>
            </w:r>
          </w:p>
        </w:tc>
        <w:tc>
          <w:tcPr>
            <w:tcW w:w="2426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444D5E" w:rsidP="00481207">
            <w:pPr>
              <w:jc w:val="both"/>
            </w:pPr>
            <w:r>
              <w:t>14.04.2022</w:t>
            </w: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</w:tr>
      <w:tr w:rsidR="00BD4A52" w:rsidTr="00BD4A52">
        <w:tc>
          <w:tcPr>
            <w:tcW w:w="2426" w:type="dxa"/>
          </w:tcPr>
          <w:p w:rsidR="00BD4A52" w:rsidRDefault="00444D5E" w:rsidP="00481207">
            <w:pPr>
              <w:jc w:val="both"/>
            </w:pPr>
            <w:r>
              <w:t>Биология</w:t>
            </w:r>
          </w:p>
        </w:tc>
        <w:tc>
          <w:tcPr>
            <w:tcW w:w="2426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444D5E" w:rsidP="00481207">
            <w:pPr>
              <w:jc w:val="both"/>
            </w:pPr>
            <w:r>
              <w:t>21.03.2022</w:t>
            </w: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  <w:tc>
          <w:tcPr>
            <w:tcW w:w="2427" w:type="dxa"/>
          </w:tcPr>
          <w:p w:rsidR="00BD4A52" w:rsidRDefault="00BD4A52" w:rsidP="00481207">
            <w:pPr>
              <w:jc w:val="both"/>
            </w:pPr>
          </w:p>
        </w:tc>
      </w:tr>
      <w:tr w:rsidR="00444D5E" w:rsidTr="00444D5E">
        <w:tc>
          <w:tcPr>
            <w:tcW w:w="2426" w:type="dxa"/>
          </w:tcPr>
          <w:p w:rsidR="00444D5E" w:rsidRDefault="00444D5E" w:rsidP="00481207">
            <w:pPr>
              <w:jc w:val="both"/>
            </w:pPr>
            <w:r>
              <w:t>Предметы по выбору (2 предмета)</w:t>
            </w:r>
          </w:p>
        </w:tc>
        <w:tc>
          <w:tcPr>
            <w:tcW w:w="2426" w:type="dxa"/>
          </w:tcPr>
          <w:p w:rsidR="00444D5E" w:rsidRDefault="00444D5E" w:rsidP="00481207">
            <w:pPr>
              <w:jc w:val="both"/>
            </w:pPr>
          </w:p>
        </w:tc>
        <w:tc>
          <w:tcPr>
            <w:tcW w:w="2427" w:type="dxa"/>
          </w:tcPr>
          <w:p w:rsidR="00444D5E" w:rsidRDefault="00444D5E" w:rsidP="00481207">
            <w:pPr>
              <w:jc w:val="both"/>
            </w:pPr>
          </w:p>
        </w:tc>
        <w:tc>
          <w:tcPr>
            <w:tcW w:w="7281" w:type="dxa"/>
            <w:gridSpan w:val="3"/>
            <w:vAlign w:val="center"/>
          </w:tcPr>
          <w:p w:rsidR="00444D5E" w:rsidRDefault="00444D5E" w:rsidP="00444D5E">
            <w:pPr>
              <w:jc w:val="center"/>
            </w:pPr>
            <w:r>
              <w:t>05.04.2022 – 20.04.2022</w:t>
            </w:r>
          </w:p>
        </w:tc>
      </w:tr>
    </w:tbl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09470F" w:rsidRDefault="0009470F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</w:pPr>
    </w:p>
    <w:p w:rsidR="00444D5E" w:rsidRDefault="00444D5E" w:rsidP="00481207">
      <w:pPr>
        <w:jc w:val="both"/>
        <w:sectPr w:rsidR="00444D5E" w:rsidSect="0009470F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444D5E" w:rsidRDefault="00444D5E" w:rsidP="00444D5E">
      <w:pPr>
        <w:ind w:left="7371"/>
        <w:jc w:val="both"/>
      </w:pPr>
      <w:bookmarkStart w:id="0" w:name="_GoBack"/>
      <w:r>
        <w:lastRenderedPageBreak/>
        <w:t>Приложение 2</w:t>
      </w:r>
    </w:p>
    <w:p w:rsidR="00444D5E" w:rsidRDefault="00444D5E" w:rsidP="00444D5E">
      <w:pPr>
        <w:ind w:left="7371"/>
        <w:jc w:val="both"/>
      </w:pPr>
      <w:r>
        <w:t>к приказу № 41-А</w:t>
      </w:r>
    </w:p>
    <w:p w:rsidR="00444D5E" w:rsidRDefault="00444D5E" w:rsidP="00444D5E">
      <w:pPr>
        <w:ind w:left="7371"/>
        <w:jc w:val="both"/>
      </w:pPr>
      <w:r>
        <w:t>от 01.02.2022 года</w:t>
      </w:r>
    </w:p>
    <w:bookmarkEnd w:id="0"/>
    <w:p w:rsidR="00444D5E" w:rsidRDefault="00444D5E" w:rsidP="00444D5E">
      <w:pPr>
        <w:ind w:firstLine="284"/>
        <w:contextualSpacing/>
        <w:jc w:val="center"/>
        <w:rPr>
          <w:b/>
          <w:sz w:val="28"/>
          <w:szCs w:val="28"/>
        </w:rPr>
      </w:pPr>
    </w:p>
    <w:p w:rsidR="0009470F" w:rsidRPr="00532AC1" w:rsidRDefault="00444D5E" w:rsidP="00444D5E">
      <w:pPr>
        <w:ind w:firstLine="28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Инструкции</w:t>
      </w:r>
    </w:p>
    <w:p w:rsidR="0009470F" w:rsidRDefault="0009470F" w:rsidP="00444D5E">
      <w:pPr>
        <w:ind w:firstLine="284"/>
        <w:contextualSpacing/>
        <w:jc w:val="center"/>
        <w:rPr>
          <w:b/>
          <w:sz w:val="28"/>
          <w:szCs w:val="28"/>
        </w:rPr>
      </w:pPr>
      <w:r w:rsidRPr="00532AC1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>общественных</w:t>
      </w:r>
      <w:r w:rsidRPr="00532AC1">
        <w:rPr>
          <w:b/>
          <w:sz w:val="28"/>
          <w:szCs w:val="28"/>
        </w:rPr>
        <w:t xml:space="preserve"> наблюдателей</w:t>
      </w:r>
      <w:r w:rsidRPr="007703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</w:t>
      </w:r>
      <w:r w:rsidRPr="007703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проведении Всероссийских проверочных работ в Приморском крае в 2022 году</w:t>
      </w:r>
    </w:p>
    <w:p w:rsidR="0009470F" w:rsidRDefault="0009470F" w:rsidP="00444D5E">
      <w:pPr>
        <w:ind w:firstLine="284"/>
        <w:contextualSpacing/>
        <w:jc w:val="center"/>
        <w:rPr>
          <w:b/>
          <w:sz w:val="28"/>
          <w:szCs w:val="28"/>
        </w:rPr>
      </w:pPr>
    </w:p>
    <w:p w:rsidR="0009470F" w:rsidRPr="00437536" w:rsidRDefault="0009470F" w:rsidP="00444D5E">
      <w:pPr>
        <w:ind w:firstLine="28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09470F" w:rsidRDefault="0009470F" w:rsidP="00444D5E">
      <w:pPr>
        <w:ind w:firstLine="284"/>
        <w:contextualSpacing/>
        <w:jc w:val="both"/>
        <w:rPr>
          <w:sz w:val="28"/>
          <w:szCs w:val="28"/>
        </w:rPr>
      </w:pP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Общественные наблюдатели привлекаются для осуществления наблюдения за ходом проведения Всероссийских проверочных работ (далее – ВПР) в общеобразовательных организациях (далее – ОО), в аудиториях ОО с целью обеспечения открытости и прозрачности процедуры ВПР. 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  <w:u w:val="single"/>
        </w:rPr>
      </w:pPr>
      <w:r w:rsidRPr="00E1468B">
        <w:rPr>
          <w:sz w:val="26"/>
          <w:szCs w:val="26"/>
          <w:u w:val="single"/>
        </w:rPr>
        <w:t>Общественными наблюдателями могут быть: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- педагогические работники сторонних ОО (учителя, библиотекари, воспитатели групп продленного дня, руководители кружков и др.), 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- представители родительской общественности,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- представители профессиональных сообществ, коллегиальных органов управления образования, 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- студенты ВУЗов, училищ, колледжей и др. </w:t>
      </w:r>
    </w:p>
    <w:p w:rsidR="0009470F" w:rsidRPr="00E1468B" w:rsidRDefault="0009470F" w:rsidP="00444D5E">
      <w:pPr>
        <w:ind w:firstLine="284"/>
        <w:contextualSpacing/>
        <w:jc w:val="both"/>
        <w:rPr>
          <w:color w:val="0D0D0D"/>
          <w:sz w:val="26"/>
          <w:szCs w:val="26"/>
        </w:rPr>
      </w:pPr>
      <w:r w:rsidRPr="00E1468B">
        <w:rPr>
          <w:sz w:val="26"/>
          <w:szCs w:val="26"/>
          <w:u w:val="single"/>
        </w:rPr>
        <w:t>Не могут являться общественными наблюдателями:</w:t>
      </w:r>
      <w:r w:rsidRPr="00E1468B">
        <w:rPr>
          <w:color w:val="0D0D0D"/>
          <w:sz w:val="26"/>
          <w:szCs w:val="26"/>
        </w:rPr>
        <w:t xml:space="preserve"> 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color w:val="0D0D0D"/>
          <w:sz w:val="26"/>
          <w:szCs w:val="26"/>
        </w:rPr>
        <w:t xml:space="preserve">- родители обучающихся </w:t>
      </w:r>
      <w:r w:rsidRPr="00E1468B">
        <w:rPr>
          <w:sz w:val="26"/>
          <w:szCs w:val="26"/>
        </w:rPr>
        <w:t xml:space="preserve">класса, которые принимают участие в оценочной процедуре, 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- педагогические работники ОО, в которой проводится ВПР. 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Списки общественных наблюдателей для ОО муниципального подчинения формируют муниципальные координаторы ВПР, для ОО регионального подчинения – региональный координатор ВПР.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Списочный состав общественных наблюдателей для ОО муниципального подчинения утверждается </w:t>
      </w:r>
      <w:r w:rsidRPr="00E1468B">
        <w:rPr>
          <w:color w:val="0D0D0D"/>
          <w:sz w:val="26"/>
          <w:szCs w:val="26"/>
        </w:rPr>
        <w:t>приказом органа</w:t>
      </w:r>
      <w:r w:rsidRPr="00E1468B">
        <w:rPr>
          <w:sz w:val="26"/>
          <w:szCs w:val="26"/>
        </w:rPr>
        <w:t xml:space="preserve"> местного самоуправления, осуществляющего управление в сфере образования, для ОО регионального подчинения – приказом министерства образования Приморского края.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Не позднее, чем за два дня до проведения ВПР муниципальный (региональный) координатор информирует общественных наблюдателей о дате и времени проведения диагностических работ, на которых запланировано их присутствие. В одной ОО может присутствовать один или более общественных наблюдателей (один наблюдатель на одну аудиторию). </w:t>
      </w:r>
    </w:p>
    <w:p w:rsidR="0009470F" w:rsidRPr="00E1468B" w:rsidRDefault="0009470F" w:rsidP="00444D5E">
      <w:pPr>
        <w:ind w:firstLine="284"/>
        <w:contextualSpacing/>
        <w:jc w:val="both"/>
        <w:rPr>
          <w:b/>
          <w:sz w:val="26"/>
          <w:szCs w:val="26"/>
        </w:rPr>
      </w:pPr>
      <w:r w:rsidRPr="00E1468B">
        <w:rPr>
          <w:b/>
          <w:sz w:val="26"/>
          <w:szCs w:val="26"/>
        </w:rPr>
        <w:t>Общественный наблюдатель имеет право присутствовать: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- при проведении ВПР,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- при сканировании работ участников в ОО в день проведения ВПР и передаче сканированных образов работ для проверки,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- при проверке экспертами работ участников, 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- при заполнении электронного протокола техническим специалистом (по согласованию с муниципальным (региональным) координатором).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До начала проведения оценочной процедуры общественный наблюдатель обязан:</w:t>
      </w:r>
    </w:p>
    <w:p w:rsidR="0009470F" w:rsidRPr="00E1468B" w:rsidRDefault="0009470F" w:rsidP="00444D5E">
      <w:pPr>
        <w:numPr>
          <w:ilvl w:val="0"/>
          <w:numId w:val="1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ознакомиться с нормативными, инструктивно – методическими документами, регламентирующими проведение ВПР;</w:t>
      </w:r>
    </w:p>
    <w:p w:rsidR="0009470F" w:rsidRPr="00E1468B" w:rsidRDefault="0009470F" w:rsidP="00444D5E">
      <w:pPr>
        <w:numPr>
          <w:ilvl w:val="0"/>
          <w:numId w:val="1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пройти инструктаж по порядку проведения ВПР (инструктаж проводит муниципальный (региональный) координатор). </w:t>
      </w:r>
    </w:p>
    <w:p w:rsidR="0009470F" w:rsidRPr="00E1468B" w:rsidRDefault="0009470F" w:rsidP="00444D5E">
      <w:pPr>
        <w:ind w:firstLine="284"/>
        <w:contextualSpacing/>
        <w:jc w:val="both"/>
        <w:rPr>
          <w:b/>
          <w:sz w:val="26"/>
          <w:szCs w:val="26"/>
        </w:rPr>
      </w:pPr>
      <w:r w:rsidRPr="00E1468B">
        <w:rPr>
          <w:b/>
          <w:sz w:val="26"/>
          <w:szCs w:val="26"/>
        </w:rPr>
        <w:lastRenderedPageBreak/>
        <w:t>Общественный наблюдатель должен: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- прибыть в ОО не позднее, чем за 30 минут до начала процедуры;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- иметь при себе паспорт и направление от МОУО или регионального координатора.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- до начала работы встретиться со школьным координатором и организатором в аудитории, получить информацию о распределении по кабинетам;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- за 15 минут до начала работы пройти в аудиторию и занять отведенное для него место.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b/>
          <w:sz w:val="26"/>
          <w:szCs w:val="26"/>
        </w:rPr>
        <w:t>Общественный наблюдатель обязан</w:t>
      </w:r>
      <w:r w:rsidRPr="00E1468B">
        <w:rPr>
          <w:sz w:val="26"/>
          <w:szCs w:val="26"/>
        </w:rPr>
        <w:t xml:space="preserve">: </w:t>
      </w:r>
    </w:p>
    <w:p w:rsidR="0009470F" w:rsidRPr="00E1468B" w:rsidRDefault="0009470F" w:rsidP="00444D5E">
      <w:pPr>
        <w:numPr>
          <w:ilvl w:val="0"/>
          <w:numId w:val="2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соблюдать установленный порядок проведения ВПР, режим информационной безопасности, требования муниципального (регионального) и школьного координаторов и организаторов в ОО;</w:t>
      </w:r>
    </w:p>
    <w:p w:rsidR="0009470F" w:rsidRPr="00E1468B" w:rsidRDefault="0009470F" w:rsidP="00444D5E">
      <w:pPr>
        <w:numPr>
          <w:ilvl w:val="0"/>
          <w:numId w:val="2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лично соблюдать рекомендации Роспотребнадзора и </w:t>
      </w:r>
      <w:proofErr w:type="spellStart"/>
      <w:r w:rsidRPr="00E1468B">
        <w:rPr>
          <w:sz w:val="26"/>
          <w:szCs w:val="26"/>
        </w:rPr>
        <w:t>Минпросвещения</w:t>
      </w:r>
      <w:proofErr w:type="spellEnd"/>
      <w:r w:rsidRPr="00E1468B">
        <w:rPr>
          <w:sz w:val="26"/>
          <w:szCs w:val="26"/>
        </w:rPr>
        <w:t xml:space="preserve"> России по организации работы образовательных организаций в условиях распространения </w:t>
      </w:r>
      <w:r w:rsidRPr="00E1468B">
        <w:rPr>
          <w:sz w:val="26"/>
          <w:szCs w:val="26"/>
          <w:lang w:val="en-US"/>
        </w:rPr>
        <w:t>COVID</w:t>
      </w:r>
      <w:r w:rsidRPr="00E1468B">
        <w:rPr>
          <w:sz w:val="26"/>
          <w:szCs w:val="26"/>
        </w:rPr>
        <w:t>-19;</w:t>
      </w:r>
    </w:p>
    <w:p w:rsidR="0009470F" w:rsidRPr="00E1468B" w:rsidRDefault="0009470F" w:rsidP="00444D5E">
      <w:pPr>
        <w:numPr>
          <w:ilvl w:val="0"/>
          <w:numId w:val="2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по итогам проведения процедуры ВПР составить протокол наблюдения по форме согласно приложению № 2 и передать его муниципальному (региональному) координатору; </w:t>
      </w:r>
    </w:p>
    <w:p w:rsidR="0009470F" w:rsidRPr="00E1468B" w:rsidRDefault="0009470F" w:rsidP="00444D5E">
      <w:pPr>
        <w:numPr>
          <w:ilvl w:val="0"/>
          <w:numId w:val="2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выполнять требования данных рекомендаций. </w:t>
      </w:r>
    </w:p>
    <w:p w:rsidR="0009470F" w:rsidRPr="00E1468B" w:rsidRDefault="0009470F" w:rsidP="00444D5E">
      <w:pPr>
        <w:ind w:firstLine="284"/>
        <w:contextualSpacing/>
        <w:jc w:val="both"/>
        <w:rPr>
          <w:b/>
          <w:sz w:val="26"/>
          <w:szCs w:val="26"/>
        </w:rPr>
      </w:pPr>
      <w:r w:rsidRPr="00E1468B">
        <w:rPr>
          <w:b/>
          <w:sz w:val="26"/>
          <w:szCs w:val="26"/>
        </w:rPr>
        <w:t>Общественный наблюдатель не вправе:</w:t>
      </w:r>
    </w:p>
    <w:p w:rsidR="0009470F" w:rsidRPr="00E1468B" w:rsidRDefault="0009470F" w:rsidP="00444D5E">
      <w:pPr>
        <w:numPr>
          <w:ilvl w:val="0"/>
          <w:numId w:val="3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вмешиваться в ход подготовки и проведения ВПР;</w:t>
      </w:r>
    </w:p>
    <w:p w:rsidR="0009470F" w:rsidRPr="00E1468B" w:rsidRDefault="0009470F" w:rsidP="00444D5E">
      <w:pPr>
        <w:numPr>
          <w:ilvl w:val="0"/>
          <w:numId w:val="3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входить или выходить из аудитории во время проведения диагностической работы;</w:t>
      </w:r>
    </w:p>
    <w:p w:rsidR="0009470F" w:rsidRPr="00E1468B" w:rsidRDefault="0009470F" w:rsidP="00444D5E">
      <w:pPr>
        <w:numPr>
          <w:ilvl w:val="0"/>
          <w:numId w:val="3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оказывать содействие или отвлекать участников оценочной процедуры при выполнении заданий, в том числе задавать вопросы, делать замечания;</w:t>
      </w:r>
    </w:p>
    <w:p w:rsidR="0009470F" w:rsidRPr="00E1468B" w:rsidRDefault="0009470F" w:rsidP="00444D5E">
      <w:pPr>
        <w:numPr>
          <w:ilvl w:val="0"/>
          <w:numId w:val="3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пользоваться в аудиториях средствами мобильной связи, фото и</w:t>
      </w:r>
      <w:r w:rsidRPr="00E1468B">
        <w:rPr>
          <w:sz w:val="26"/>
          <w:szCs w:val="26"/>
          <w:lang w:val="en-US"/>
        </w:rPr>
        <w:t> </w:t>
      </w:r>
      <w:r w:rsidRPr="00E1468B">
        <w:rPr>
          <w:sz w:val="26"/>
          <w:szCs w:val="26"/>
        </w:rPr>
        <w:t xml:space="preserve">видеоаппаратурой, читать книги. 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При нарушении настоящей инструкции организатор в аудитории проведения ВПР обязан по окончании диагностической работы проинформировать школьного координатора, а тот, в свою очередь, муниципального (регионального) координатора. 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Общественный наблюдатель несет ответственность за злоупотребление своим положением в целях удовлетворения корыстной или иной личной заинтересованности. 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</w:p>
    <w:p w:rsidR="0009470F" w:rsidRPr="00E1468B" w:rsidRDefault="0009470F" w:rsidP="00444D5E">
      <w:pPr>
        <w:ind w:firstLine="284"/>
        <w:contextualSpacing/>
        <w:jc w:val="center"/>
        <w:rPr>
          <w:b/>
          <w:sz w:val="26"/>
          <w:szCs w:val="26"/>
        </w:rPr>
      </w:pPr>
      <w:r w:rsidRPr="00E1468B">
        <w:rPr>
          <w:b/>
          <w:sz w:val="26"/>
          <w:szCs w:val="26"/>
        </w:rPr>
        <w:t>Порядок действий общественного наблюдателя при проведении ВПР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</w:p>
    <w:p w:rsidR="0009470F" w:rsidRPr="00E1468B" w:rsidRDefault="0009470F" w:rsidP="00444D5E">
      <w:pPr>
        <w:numPr>
          <w:ilvl w:val="0"/>
          <w:numId w:val="2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Во время проведения ВПР общественный наблюдатель следит за соблюдением порядка проведения ВПР участниками и организаторами, а также соблюдением в образовательной организации рекомендаций Роспотребнадзора и </w:t>
      </w:r>
      <w:proofErr w:type="spellStart"/>
      <w:r w:rsidRPr="00E1468B">
        <w:rPr>
          <w:sz w:val="26"/>
          <w:szCs w:val="26"/>
        </w:rPr>
        <w:t>Минпроса</w:t>
      </w:r>
      <w:proofErr w:type="spellEnd"/>
      <w:r w:rsidRPr="00E1468B">
        <w:rPr>
          <w:sz w:val="26"/>
          <w:szCs w:val="26"/>
        </w:rPr>
        <w:t xml:space="preserve"> России по организации работы образовательных организаций в условиях распространения </w:t>
      </w:r>
      <w:r w:rsidRPr="00E1468B">
        <w:rPr>
          <w:sz w:val="26"/>
          <w:szCs w:val="26"/>
          <w:lang w:val="en-US"/>
        </w:rPr>
        <w:t>COVID</w:t>
      </w:r>
      <w:r w:rsidRPr="00E1468B">
        <w:rPr>
          <w:sz w:val="26"/>
          <w:szCs w:val="26"/>
        </w:rPr>
        <w:t>-19.</w:t>
      </w: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</w:p>
    <w:p w:rsidR="0009470F" w:rsidRPr="00E1468B" w:rsidRDefault="0009470F" w:rsidP="00444D5E">
      <w:pPr>
        <w:ind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По завершении написания, сканирования и передачи работ общественный наблюдатель:</w:t>
      </w:r>
    </w:p>
    <w:p w:rsidR="0009470F" w:rsidRPr="00E1468B" w:rsidRDefault="0009470F" w:rsidP="00444D5E">
      <w:pPr>
        <w:numPr>
          <w:ilvl w:val="0"/>
          <w:numId w:val="4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составляет протокол общественного наблюдения (приложение № </w:t>
      </w:r>
      <w:r w:rsidR="005E10E1">
        <w:rPr>
          <w:sz w:val="26"/>
          <w:szCs w:val="26"/>
        </w:rPr>
        <w:t>3</w:t>
      </w:r>
      <w:r w:rsidRPr="00E1468B">
        <w:rPr>
          <w:sz w:val="26"/>
          <w:szCs w:val="26"/>
        </w:rPr>
        <w:t>), с которым знакомит организатора в аудитории, школьного координатора и руководителя ОО;</w:t>
      </w:r>
    </w:p>
    <w:p w:rsidR="0009470F" w:rsidRPr="00E1468B" w:rsidRDefault="0009470F" w:rsidP="00444D5E">
      <w:pPr>
        <w:numPr>
          <w:ilvl w:val="0"/>
          <w:numId w:val="4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завершает исполнение своих обязанностей и покидает ОО по согласованию со школьным координатором;</w:t>
      </w:r>
    </w:p>
    <w:p w:rsidR="0009470F" w:rsidRPr="00E1468B" w:rsidRDefault="0009470F" w:rsidP="00444D5E">
      <w:pPr>
        <w:numPr>
          <w:ilvl w:val="0"/>
          <w:numId w:val="4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>передает протокол общественного наблюдения муниципальному (региональному) координатору;</w:t>
      </w:r>
    </w:p>
    <w:p w:rsidR="0009470F" w:rsidRPr="00E1468B" w:rsidRDefault="0009470F" w:rsidP="00444D5E">
      <w:pPr>
        <w:numPr>
          <w:ilvl w:val="0"/>
          <w:numId w:val="4"/>
        </w:numPr>
        <w:ind w:left="0" w:firstLine="284"/>
        <w:contextualSpacing/>
        <w:jc w:val="both"/>
        <w:rPr>
          <w:sz w:val="26"/>
          <w:szCs w:val="26"/>
        </w:rPr>
      </w:pPr>
      <w:r w:rsidRPr="00E1468B">
        <w:rPr>
          <w:sz w:val="26"/>
          <w:szCs w:val="26"/>
        </w:rPr>
        <w:t xml:space="preserve">контролирует порядок проведения проверки ответов участников экспертами; </w:t>
      </w:r>
    </w:p>
    <w:p w:rsidR="0009470F" w:rsidRPr="005E10E1" w:rsidRDefault="0009470F" w:rsidP="00120C1C">
      <w:pPr>
        <w:numPr>
          <w:ilvl w:val="0"/>
          <w:numId w:val="4"/>
        </w:numPr>
        <w:ind w:left="0" w:firstLine="284"/>
        <w:contextualSpacing/>
        <w:jc w:val="both"/>
      </w:pPr>
      <w:r w:rsidRPr="00444D5E">
        <w:rPr>
          <w:sz w:val="26"/>
          <w:szCs w:val="26"/>
        </w:rPr>
        <w:t xml:space="preserve">контролирует порядок загрузки результатов проверки ответов участников техническим специалистом. </w:t>
      </w:r>
    </w:p>
    <w:p w:rsidR="005E10E1" w:rsidRPr="005E10E1" w:rsidRDefault="005E10E1" w:rsidP="005E10E1">
      <w:pPr>
        <w:ind w:left="7513"/>
        <w:jc w:val="both"/>
      </w:pPr>
      <w:r w:rsidRPr="005E10E1">
        <w:lastRenderedPageBreak/>
        <w:t xml:space="preserve">Приложение </w:t>
      </w:r>
      <w:r>
        <w:t>3</w:t>
      </w:r>
    </w:p>
    <w:p w:rsidR="005E10E1" w:rsidRPr="005E10E1" w:rsidRDefault="005E10E1" w:rsidP="005E10E1">
      <w:pPr>
        <w:ind w:left="7513"/>
        <w:jc w:val="both"/>
      </w:pPr>
      <w:r w:rsidRPr="005E10E1">
        <w:t>к приказу № 41-А</w:t>
      </w:r>
    </w:p>
    <w:p w:rsidR="005E10E1" w:rsidRPr="005E10E1" w:rsidRDefault="005E10E1" w:rsidP="005E10E1">
      <w:pPr>
        <w:pStyle w:val="a4"/>
        <w:ind w:left="7513"/>
        <w:contextualSpacing/>
        <w:jc w:val="left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5E10E1">
        <w:rPr>
          <w:rFonts w:ascii="Times New Roman" w:hAnsi="Times New Roman" w:cs="Times New Roman"/>
        </w:rPr>
        <w:t>от 01.02.2022 года</w:t>
      </w:r>
    </w:p>
    <w:p w:rsidR="005E10E1" w:rsidRPr="005E10E1" w:rsidRDefault="005E10E1" w:rsidP="005E10E1">
      <w:pPr>
        <w:pStyle w:val="a4"/>
        <w:ind w:left="1069"/>
        <w:contextualSpacing/>
        <w:jc w:val="center"/>
      </w:pPr>
      <w:r w:rsidRPr="005E10E1">
        <w:rPr>
          <w:rStyle w:val="a5"/>
          <w:rFonts w:ascii="Times New Roman" w:hAnsi="Times New Roman" w:cs="Times New Roman"/>
          <w:color w:val="auto"/>
          <w:sz w:val="28"/>
          <w:szCs w:val="28"/>
        </w:rPr>
        <w:t>ПРОТОКОЛ</w:t>
      </w:r>
    </w:p>
    <w:p w:rsidR="005E10E1" w:rsidRPr="005E10E1" w:rsidRDefault="005E10E1" w:rsidP="005E10E1">
      <w:pPr>
        <w:pStyle w:val="a4"/>
        <w:ind w:left="1069"/>
        <w:contextualSpacing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5E10E1">
        <w:rPr>
          <w:rStyle w:val="a5"/>
          <w:rFonts w:ascii="Times New Roman" w:hAnsi="Times New Roman" w:cs="Times New Roman"/>
          <w:color w:val="auto"/>
          <w:sz w:val="28"/>
          <w:szCs w:val="28"/>
        </w:rPr>
        <w:t>общественного наблюдения за объективностью проведения процедур оценки качества образования (Всероссийского, регионального и муниципального уровней) и олимпиад школьников в общеобразовательной организации</w:t>
      </w:r>
    </w:p>
    <w:p w:rsidR="005E10E1" w:rsidRPr="00146D86" w:rsidRDefault="005E10E1" w:rsidP="005E10E1">
      <w:pPr>
        <w:pStyle w:val="a6"/>
        <w:numPr>
          <w:ilvl w:val="0"/>
          <w:numId w:val="4"/>
        </w:numPr>
        <w:jc w:val="center"/>
      </w:pPr>
      <w:r>
        <w:t>(заполняется общественным наблюдателем в день проведения)</w:t>
      </w:r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6"/>
        <w:gridCol w:w="425"/>
        <w:gridCol w:w="1105"/>
        <w:gridCol w:w="244"/>
        <w:gridCol w:w="351"/>
        <w:gridCol w:w="425"/>
        <w:gridCol w:w="425"/>
        <w:gridCol w:w="426"/>
        <w:gridCol w:w="425"/>
        <w:gridCol w:w="425"/>
        <w:gridCol w:w="1081"/>
        <w:gridCol w:w="708"/>
        <w:gridCol w:w="425"/>
        <w:gridCol w:w="426"/>
        <w:gridCol w:w="425"/>
        <w:gridCol w:w="426"/>
        <w:gridCol w:w="568"/>
        <w:gridCol w:w="424"/>
      </w:tblGrid>
      <w:tr w:rsidR="005E10E1" w:rsidTr="002859AB">
        <w:trPr>
          <w:trHeight w:val="315"/>
          <w:jc w:val="center"/>
        </w:trPr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16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(логин школы)</w:t>
            </w:r>
          </w:p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110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24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351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1276" w:type="dxa"/>
            <w:gridSpan w:val="3"/>
            <w:noWrap/>
            <w:vAlign w:val="bottom"/>
            <w:hideMark/>
          </w:tcPr>
          <w:p w:rsidR="005E10E1" w:rsidRDefault="005E10E1" w:rsidP="002859A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(предмет)</w:t>
            </w:r>
          </w:p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1081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70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2694" w:type="dxa"/>
            <w:gridSpan w:val="6"/>
            <w:vAlign w:val="bottom"/>
            <w:hideMark/>
          </w:tcPr>
          <w:p w:rsidR="005E10E1" w:rsidRDefault="005E10E1" w:rsidP="002859A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(дата: число, месяц, год)</w:t>
            </w:r>
          </w:p>
        </w:tc>
      </w:tr>
      <w:tr w:rsidR="005E10E1" w:rsidTr="002859AB">
        <w:trPr>
          <w:trHeight w:val="248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105" w:type="dxa"/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24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5E10E1" w:rsidTr="002859AB">
        <w:trPr>
          <w:trHeight w:val="315"/>
          <w:jc w:val="center"/>
        </w:trPr>
        <w:tc>
          <w:tcPr>
            <w:tcW w:w="424" w:type="dxa"/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(класс)</w:t>
            </w:r>
          </w:p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110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24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351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1081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70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185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110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24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351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1081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70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375"/>
          <w:jc w:val="center"/>
        </w:trPr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7742" w:type="dxa"/>
            <w:gridSpan w:val="15"/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89"/>
          <w:jc w:val="center"/>
        </w:trPr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7742" w:type="dxa"/>
            <w:gridSpan w:val="15"/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80"/>
          <w:jc w:val="center"/>
        </w:trPr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816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300"/>
          <w:jc w:val="center"/>
        </w:trPr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110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3802" w:type="dxa"/>
            <w:gridSpan w:val="8"/>
            <w:noWrap/>
            <w:vAlign w:val="bottom"/>
            <w:hideMark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ФИО общественного наблюдателя</w:t>
            </w:r>
          </w:p>
        </w:tc>
        <w:tc>
          <w:tcPr>
            <w:tcW w:w="70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465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Категория общественного наблюдателя</w:t>
            </w:r>
          </w:p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345"/>
          <w:jc w:val="center"/>
        </w:trPr>
        <w:tc>
          <w:tcPr>
            <w:tcW w:w="9438" w:type="dxa"/>
            <w:gridSpan w:val="19"/>
            <w:vAlign w:val="bottom"/>
            <w:hideMark/>
          </w:tcPr>
          <w:p w:rsidR="005E10E1" w:rsidRDefault="005E10E1" w:rsidP="002859AB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Представитель МОУО и муниципальных методических служб</w:t>
            </w:r>
          </w:p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293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5E10E1" w:rsidRDefault="005E10E1" w:rsidP="002859AB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Член родительского комитета общеобразовательной организации</w:t>
            </w:r>
          </w:p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410"/>
          <w:jc w:val="center"/>
        </w:trPr>
        <w:tc>
          <w:tcPr>
            <w:tcW w:w="9438" w:type="dxa"/>
            <w:gridSpan w:val="19"/>
            <w:vAlign w:val="bottom"/>
            <w:hideMark/>
          </w:tcPr>
          <w:p w:rsidR="005E10E1" w:rsidRDefault="005E10E1" w:rsidP="002859AB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Член общественного органа управления общеобразовательной организации</w:t>
            </w:r>
          </w:p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375"/>
          <w:jc w:val="center"/>
        </w:trPr>
        <w:tc>
          <w:tcPr>
            <w:tcW w:w="9864" w:type="dxa"/>
            <w:gridSpan w:val="20"/>
            <w:noWrap/>
            <w:vAlign w:val="bottom"/>
            <w:hideMark/>
          </w:tcPr>
          <w:p w:rsidR="005E10E1" w:rsidRDefault="005E10E1" w:rsidP="002859AB">
            <w:pPr>
              <w:contextualSpacing/>
            </w:pPr>
            <w:r>
              <w:rPr>
                <w:color w:val="000000"/>
              </w:rPr>
              <w:t>Член общественного и профессионального объединения и организации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36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5E10E1" w:rsidRDefault="005E10E1" w:rsidP="002859AB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Работник другой образовательной организации </w:t>
            </w:r>
          </w:p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33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5E10E1" w:rsidRDefault="005E10E1" w:rsidP="002859AB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Студенты ВУЗов, училищ и колледжей</w:t>
            </w:r>
          </w:p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5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33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5E10E1" w:rsidRDefault="005E10E1" w:rsidP="002859AB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Другой вариант (укажите)</w:t>
            </w: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  <w:rPr>
                <w:color w:val="000000"/>
              </w:rPr>
            </w:pPr>
          </w:p>
        </w:tc>
        <w:tc>
          <w:tcPr>
            <w:tcW w:w="426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6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  <w:rPr>
                <w:rFonts w:cs="Calibri"/>
                <w:color w:val="000000"/>
              </w:rPr>
            </w:pPr>
          </w:p>
        </w:tc>
      </w:tr>
      <w:tr w:rsidR="005E10E1" w:rsidTr="002859AB">
        <w:trPr>
          <w:trHeight w:val="300"/>
          <w:jc w:val="center"/>
        </w:trPr>
        <w:tc>
          <w:tcPr>
            <w:tcW w:w="943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E10E1" w:rsidRDefault="005E10E1" w:rsidP="002859AB"/>
        </w:tc>
        <w:tc>
          <w:tcPr>
            <w:tcW w:w="426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568" w:type="dxa"/>
            <w:noWrap/>
            <w:vAlign w:val="bottom"/>
            <w:hideMark/>
          </w:tcPr>
          <w:p w:rsidR="005E10E1" w:rsidRDefault="005E10E1" w:rsidP="002859AB"/>
        </w:tc>
        <w:tc>
          <w:tcPr>
            <w:tcW w:w="424" w:type="dxa"/>
            <w:noWrap/>
            <w:vAlign w:val="bottom"/>
            <w:hideMark/>
          </w:tcPr>
          <w:p w:rsidR="005E10E1" w:rsidRDefault="005E10E1" w:rsidP="002859AB"/>
        </w:tc>
      </w:tr>
      <w:tr w:rsidR="005E10E1" w:rsidTr="002859AB">
        <w:trPr>
          <w:trHeight w:val="300"/>
          <w:jc w:val="center"/>
        </w:trPr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6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110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351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6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1081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708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6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6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568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</w:tr>
    </w:tbl>
    <w:p w:rsidR="005E10E1" w:rsidRDefault="005E10E1" w:rsidP="005E10E1">
      <w:pPr>
        <w:pStyle w:val="a6"/>
        <w:numPr>
          <w:ilvl w:val="0"/>
          <w:numId w:val="4"/>
        </w:numPr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46"/>
        <w:gridCol w:w="7886"/>
        <w:gridCol w:w="1421"/>
      </w:tblGrid>
      <w:tr w:rsidR="005E10E1" w:rsidRPr="00D34B86" w:rsidTr="002859AB">
        <w:trPr>
          <w:tblHeader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Pr="00D34B86" w:rsidRDefault="005E10E1" w:rsidP="002859AB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D34B86">
              <w:rPr>
                <w:sz w:val="20"/>
                <w:szCs w:val="20"/>
              </w:rPr>
              <w:t>№ п/п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Pr="00D34B86" w:rsidRDefault="005E10E1" w:rsidP="002859AB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D34B86">
              <w:rPr>
                <w:sz w:val="20"/>
                <w:szCs w:val="20"/>
              </w:rPr>
              <w:t>Показатели наблюдения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Pr="00D34B86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2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</w:rPr>
              <w:t xml:space="preserve">Кол-во или «+», «-» </w:t>
            </w:r>
            <w:r w:rsidRPr="00D34B86">
              <w:rPr>
                <w:color w:val="000000"/>
                <w:spacing w:val="2"/>
                <w:sz w:val="20"/>
                <w:szCs w:val="20"/>
              </w:rPr>
              <w:t xml:space="preserve"> </w:t>
            </w: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Наличие приказа по организации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b/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Наличие обучающихся с ОВЗ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Количество аудиторий, задействованных в проведении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Аудитории проведения соответствует санитарным требованиям и условиям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Соблюдение санитарно-эпидемиологических требований при проведении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6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Соблюдение времени проведения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7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Обеспечение порядка в аудитории в ходе выполнения обучающимися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8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Доброжелательный настрой организаторов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9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Соблюдение рекомендованной формы рассадки участников процедуры (в дополнительном комментарии отразить использованную форму - по 1 или  по 2 участника, зигзагообразно, соблюдение дистанции и пр.)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Х</w:t>
            </w: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10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Обеспечение сохранности КИМ до раздачи обучающимся (случаев несанкционированного копирования, фотографирования и пр. не выявлено)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Наличие общественных наблюдателей, привлеченных непосредственно образовательной организацией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</w:pPr>
            <w:r>
              <w:lastRenderedPageBreak/>
              <w:t>12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t>Организаторы провели инструктаж для участников / проинформировали о порядке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/</w:t>
            </w: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</w:pPr>
            <w:r>
              <w:t>13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both"/>
            </w:pPr>
            <w:r>
              <w:t xml:space="preserve">Исключение фактов нарушения порядка проведения процедуры,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Х</w:t>
            </w: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13.1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использования обучающимися справочно-информационных материалов по теме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</w:pPr>
            <w:r>
              <w:t>13.2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jc w:val="both"/>
            </w:pPr>
            <w:r>
              <w:t>оказания содействия («подсказывания») обучающимся со стороны организаторов и иных лиц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</w:pPr>
            <w:r>
              <w:t>13.3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jc w:val="both"/>
            </w:pPr>
            <w:r>
              <w:t>выноса работ обучающихся и КИМ во время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</w:pPr>
            <w:r>
              <w:t>13.4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both"/>
            </w:pPr>
            <w:r>
              <w:t xml:space="preserve">свободного перемещения обучающихся по аудитории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</w:pPr>
            <w:r>
              <w:t>13.5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both"/>
            </w:pPr>
            <w:r>
              <w:t>общения обучающихся друг с другом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13.6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использования телефонов организаторами и обучающимися </w:t>
            </w:r>
            <w:r>
              <w:t>во время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13.7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выхода из аудитории организаторов в аудитории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13.8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занятия организатором в аудитории посторонними делами (чтение, разговоры и пр.)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13.9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присутствия в аудитории посторонних лиц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13.10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отсутствия фиксации на доске времени начала и окончания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Х</w:t>
            </w: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14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rPr>
                <w:color w:val="000000"/>
                <w:spacing w:val="2"/>
              </w:rPr>
            </w:pPr>
          </w:p>
        </w:tc>
      </w:tr>
      <w:tr w:rsidR="005E10E1" w:rsidTr="002859AB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shd w:val="clear" w:color="auto" w:fill="FFFFFF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0E1" w:rsidRDefault="005E10E1" w:rsidP="002859AB">
            <w:pPr>
              <w:widowControl w:val="0"/>
              <w:shd w:val="clear" w:color="auto" w:fill="FFFFFF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E1" w:rsidRDefault="005E10E1" w:rsidP="002859AB">
            <w:pPr>
              <w:widowControl w:val="0"/>
              <w:contextualSpacing/>
              <w:jc w:val="center"/>
            </w:pPr>
          </w:p>
        </w:tc>
      </w:tr>
    </w:tbl>
    <w:p w:rsidR="005E10E1" w:rsidRDefault="005E10E1" w:rsidP="005E10E1">
      <w:pPr>
        <w:pStyle w:val="a6"/>
        <w:widowControl w:val="0"/>
        <w:numPr>
          <w:ilvl w:val="0"/>
          <w:numId w:val="4"/>
        </w:numPr>
        <w:jc w:val="both"/>
      </w:pPr>
    </w:p>
    <w:p w:rsidR="005E10E1" w:rsidRDefault="005E10E1" w:rsidP="005E10E1">
      <w:pPr>
        <w:pStyle w:val="a6"/>
        <w:widowControl w:val="0"/>
        <w:numPr>
          <w:ilvl w:val="0"/>
          <w:numId w:val="4"/>
        </w:numPr>
        <w:jc w:val="both"/>
      </w:pPr>
      <w:r>
        <w:t xml:space="preserve">Дополнительные комментарии по процедурам организации и проведения </w:t>
      </w:r>
    </w:p>
    <w:p w:rsidR="005E10E1" w:rsidRDefault="005E10E1" w:rsidP="005E10E1">
      <w:pPr>
        <w:pStyle w:val="a6"/>
        <w:widowControl w:val="0"/>
        <w:numPr>
          <w:ilvl w:val="0"/>
          <w:numId w:val="4"/>
        </w:numPr>
        <w:jc w:val="both"/>
      </w:pPr>
    </w:p>
    <w:p w:rsidR="005E10E1" w:rsidRDefault="005E10E1" w:rsidP="005E10E1">
      <w:pPr>
        <w:pStyle w:val="a6"/>
        <w:widowControl w:val="0"/>
        <w:numPr>
          <w:ilvl w:val="0"/>
          <w:numId w:val="4"/>
        </w:num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10E1" w:rsidRDefault="005E10E1" w:rsidP="005E10E1">
      <w:pPr>
        <w:pStyle w:val="a6"/>
        <w:widowControl w:val="0"/>
        <w:numPr>
          <w:ilvl w:val="0"/>
          <w:numId w:val="4"/>
        </w:num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10E1" w:rsidRDefault="005E10E1" w:rsidP="005E10E1">
      <w:pPr>
        <w:pStyle w:val="a6"/>
        <w:widowControl w:val="0"/>
        <w:numPr>
          <w:ilvl w:val="0"/>
          <w:numId w:val="4"/>
        </w:num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10E1" w:rsidRDefault="005E10E1" w:rsidP="005E10E1">
      <w:pPr>
        <w:pStyle w:val="a6"/>
        <w:widowControl w:val="0"/>
        <w:numPr>
          <w:ilvl w:val="0"/>
          <w:numId w:val="4"/>
        </w:numPr>
      </w:pPr>
      <w:r>
        <w:t>__________________________________________________________________________________________________________________________________________________________________________</w:t>
      </w:r>
    </w:p>
    <w:p w:rsidR="005E10E1" w:rsidRDefault="005E10E1" w:rsidP="005E10E1">
      <w:pPr>
        <w:pStyle w:val="a6"/>
        <w:widowControl w:val="0"/>
        <w:numPr>
          <w:ilvl w:val="0"/>
          <w:numId w:val="4"/>
        </w:numPr>
      </w:pPr>
    </w:p>
    <w:p w:rsidR="005E10E1" w:rsidRDefault="005E10E1" w:rsidP="005E10E1">
      <w:pPr>
        <w:pStyle w:val="a6"/>
        <w:widowControl w:val="0"/>
        <w:numPr>
          <w:ilvl w:val="0"/>
          <w:numId w:val="4"/>
        </w:numPr>
      </w:pPr>
      <w:r>
        <w:t xml:space="preserve">                                     </w:t>
      </w:r>
    </w:p>
    <w:p w:rsidR="005E10E1" w:rsidRDefault="005E10E1" w:rsidP="005E10E1">
      <w:pPr>
        <w:pStyle w:val="a6"/>
        <w:widowControl w:val="0"/>
        <w:numPr>
          <w:ilvl w:val="0"/>
          <w:numId w:val="4"/>
        </w:numPr>
      </w:pPr>
      <w:r>
        <w:t xml:space="preserve"> Подпись лица, осуществляющего наблюдение ____________________________________________</w:t>
      </w:r>
    </w:p>
    <w:tbl>
      <w:tblPr>
        <w:tblW w:w="11622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6"/>
        <w:gridCol w:w="425"/>
        <w:gridCol w:w="1105"/>
        <w:gridCol w:w="244"/>
        <w:gridCol w:w="2474"/>
        <w:gridCol w:w="3830"/>
        <w:gridCol w:w="426"/>
        <w:gridCol w:w="568"/>
        <w:gridCol w:w="424"/>
      </w:tblGrid>
      <w:tr w:rsidR="005E10E1" w:rsidTr="002859AB">
        <w:trPr>
          <w:trHeight w:val="300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5E10E1" w:rsidRDefault="005E10E1" w:rsidP="002859AB">
            <w:pPr>
              <w:contextualSpacing/>
            </w:pPr>
          </w:p>
          <w:p w:rsidR="005E10E1" w:rsidRDefault="005E10E1" w:rsidP="002859AB">
            <w:pPr>
              <w:contextualSpacing/>
            </w:pPr>
          </w:p>
          <w:p w:rsidR="005E10E1" w:rsidRPr="0015554A" w:rsidRDefault="005E10E1" w:rsidP="002859AB">
            <w:pPr>
              <w:contextualSpacing/>
            </w:pPr>
            <w:r w:rsidRPr="0015554A">
              <w:t>О</w:t>
            </w:r>
            <w:r>
              <w:t>ЗНАКОМЛЕНЫ:</w:t>
            </w:r>
          </w:p>
        </w:tc>
        <w:tc>
          <w:tcPr>
            <w:tcW w:w="24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74" w:type="dxa"/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3830" w:type="dxa"/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6" w:type="dxa"/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</w:tr>
      <w:tr w:rsidR="005E10E1" w:rsidTr="002859AB">
        <w:trPr>
          <w:trHeight w:val="451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5E10E1" w:rsidRPr="0015554A" w:rsidRDefault="005E10E1" w:rsidP="002859AB">
            <w:pPr>
              <w:contextualSpacing/>
            </w:pPr>
            <w:r w:rsidRPr="0015554A">
              <w:t>Организатор в аудитории</w:t>
            </w:r>
          </w:p>
        </w:tc>
        <w:tc>
          <w:tcPr>
            <w:tcW w:w="24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74" w:type="dxa"/>
            <w:noWrap/>
            <w:vAlign w:val="bottom"/>
            <w:hideMark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</w:p>
        </w:tc>
        <w:tc>
          <w:tcPr>
            <w:tcW w:w="3830" w:type="dxa"/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</w:tr>
      <w:tr w:rsidR="005E10E1" w:rsidTr="002859AB">
        <w:trPr>
          <w:trHeight w:val="335"/>
          <w:jc w:val="center"/>
        </w:trPr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Pr="0015554A" w:rsidRDefault="005E10E1" w:rsidP="002859AB">
            <w:pPr>
              <w:contextualSpacing/>
            </w:pPr>
          </w:p>
        </w:tc>
        <w:tc>
          <w:tcPr>
            <w:tcW w:w="426" w:type="dxa"/>
            <w:noWrap/>
            <w:vAlign w:val="bottom"/>
          </w:tcPr>
          <w:p w:rsidR="005E10E1" w:rsidRPr="0015554A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Pr="0015554A" w:rsidRDefault="005E10E1" w:rsidP="002859AB">
            <w:pPr>
              <w:contextualSpacing/>
            </w:pPr>
          </w:p>
        </w:tc>
        <w:tc>
          <w:tcPr>
            <w:tcW w:w="110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5554A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5554A">
              <w:rPr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</w:tr>
      <w:tr w:rsidR="005E10E1" w:rsidTr="002859AB">
        <w:trPr>
          <w:trHeight w:val="132"/>
          <w:jc w:val="center"/>
        </w:trPr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Pr="0015554A" w:rsidRDefault="005E10E1" w:rsidP="002859AB">
            <w:pPr>
              <w:contextualSpacing/>
            </w:pPr>
          </w:p>
        </w:tc>
        <w:tc>
          <w:tcPr>
            <w:tcW w:w="426" w:type="dxa"/>
            <w:noWrap/>
            <w:vAlign w:val="bottom"/>
          </w:tcPr>
          <w:p w:rsidR="005E10E1" w:rsidRPr="0015554A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Pr="0015554A" w:rsidRDefault="005E10E1" w:rsidP="002859AB">
            <w:pPr>
              <w:contextualSpacing/>
            </w:pPr>
          </w:p>
        </w:tc>
        <w:tc>
          <w:tcPr>
            <w:tcW w:w="110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74" w:type="dxa"/>
            <w:noWrap/>
            <w:vAlign w:val="bottom"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30" w:type="dxa"/>
            <w:noWrap/>
            <w:vAlign w:val="bottom"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</w:tr>
      <w:tr w:rsidR="005E10E1" w:rsidTr="002859AB">
        <w:trPr>
          <w:trHeight w:val="80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5E10E1" w:rsidRPr="0015554A" w:rsidRDefault="005E10E1" w:rsidP="002859AB">
            <w:pPr>
              <w:contextualSpacing/>
            </w:pPr>
            <w:r w:rsidRPr="0015554A">
              <w:lastRenderedPageBreak/>
              <w:t>Школьный координатор</w:t>
            </w:r>
          </w:p>
        </w:tc>
        <w:tc>
          <w:tcPr>
            <w:tcW w:w="69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</w:tr>
      <w:tr w:rsidR="005E10E1" w:rsidTr="002859AB">
        <w:trPr>
          <w:trHeight w:val="403"/>
          <w:jc w:val="center"/>
        </w:trPr>
        <w:tc>
          <w:tcPr>
            <w:tcW w:w="3656" w:type="dxa"/>
            <w:gridSpan w:val="7"/>
            <w:noWrap/>
            <w:vAlign w:val="bottom"/>
          </w:tcPr>
          <w:p w:rsidR="005E10E1" w:rsidRPr="0015554A" w:rsidRDefault="005E10E1" w:rsidP="002859AB">
            <w:pPr>
              <w:contextualSpacing/>
            </w:pPr>
          </w:p>
        </w:tc>
        <w:tc>
          <w:tcPr>
            <w:tcW w:w="24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74" w:type="dxa"/>
            <w:noWrap/>
            <w:vAlign w:val="bottom"/>
            <w:hideMark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5554A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3830" w:type="dxa"/>
            <w:noWrap/>
            <w:vAlign w:val="bottom"/>
            <w:hideMark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5554A">
              <w:rPr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26" w:type="dxa"/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</w:tr>
      <w:tr w:rsidR="005E10E1" w:rsidTr="002859AB">
        <w:trPr>
          <w:trHeight w:val="316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5E10E1" w:rsidRPr="0015554A" w:rsidRDefault="005E10E1" w:rsidP="002859AB">
            <w:pPr>
              <w:contextualSpacing/>
            </w:pPr>
            <w:r w:rsidRPr="0015554A">
              <w:t>Руководитель ОО</w:t>
            </w:r>
          </w:p>
        </w:tc>
        <w:tc>
          <w:tcPr>
            <w:tcW w:w="24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74" w:type="dxa"/>
            <w:noWrap/>
            <w:vAlign w:val="bottom"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30" w:type="dxa"/>
            <w:noWrap/>
            <w:vAlign w:val="bottom"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</w:tr>
      <w:tr w:rsidR="005E10E1" w:rsidTr="002859AB">
        <w:trPr>
          <w:trHeight w:val="300"/>
          <w:jc w:val="center"/>
        </w:trPr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6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1105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5554A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5E10E1" w:rsidRPr="0015554A" w:rsidRDefault="005E10E1" w:rsidP="002859AB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15554A">
              <w:rPr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5E10E1" w:rsidRDefault="005E10E1" w:rsidP="002859AB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568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  <w:tc>
          <w:tcPr>
            <w:tcW w:w="424" w:type="dxa"/>
            <w:noWrap/>
            <w:vAlign w:val="bottom"/>
          </w:tcPr>
          <w:p w:rsidR="005E10E1" w:rsidRDefault="005E10E1" w:rsidP="002859AB">
            <w:pPr>
              <w:contextualSpacing/>
            </w:pPr>
          </w:p>
        </w:tc>
      </w:tr>
    </w:tbl>
    <w:p w:rsidR="005E10E1" w:rsidRPr="005E10E1" w:rsidRDefault="005E10E1" w:rsidP="005E10E1">
      <w:pPr>
        <w:pStyle w:val="a6"/>
        <w:widowControl w:val="0"/>
        <w:numPr>
          <w:ilvl w:val="0"/>
          <w:numId w:val="4"/>
        </w:numPr>
        <w:rPr>
          <w:sz w:val="28"/>
          <w:szCs w:val="28"/>
        </w:rPr>
      </w:pPr>
    </w:p>
    <w:p w:rsidR="005E10E1" w:rsidRDefault="005E10E1" w:rsidP="005E10E1">
      <w:pPr>
        <w:ind w:left="284"/>
        <w:contextualSpacing/>
        <w:jc w:val="both"/>
      </w:pPr>
    </w:p>
    <w:sectPr w:rsidR="005E10E1" w:rsidSect="00444D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41DC"/>
    <w:multiLevelType w:val="hybridMultilevel"/>
    <w:tmpl w:val="B1FA5F2C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212CFC"/>
    <w:multiLevelType w:val="hybridMultilevel"/>
    <w:tmpl w:val="FC90CAE6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2A1CF3"/>
    <w:multiLevelType w:val="hybridMultilevel"/>
    <w:tmpl w:val="B038F470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C948B3"/>
    <w:multiLevelType w:val="hybridMultilevel"/>
    <w:tmpl w:val="80C8179E"/>
    <w:lvl w:ilvl="0" w:tplc="933A9438">
      <w:start w:val="1"/>
      <w:numFmt w:val="bullet"/>
      <w:lvlText w:val="‒"/>
      <w:lvlJc w:val="left"/>
      <w:pPr>
        <w:ind w:left="1429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7C"/>
    <w:rsid w:val="0009470F"/>
    <w:rsid w:val="00444D5E"/>
    <w:rsid w:val="00481207"/>
    <w:rsid w:val="004E1420"/>
    <w:rsid w:val="005E10E1"/>
    <w:rsid w:val="00710462"/>
    <w:rsid w:val="0079565C"/>
    <w:rsid w:val="00812F7C"/>
    <w:rsid w:val="00BD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28B7"/>
  <w15:chartTrackingRefBased/>
  <w15:docId w15:val="{D577DAC6-7CB4-4207-A632-337E144B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E10E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5E10E1"/>
    <w:rPr>
      <w:b/>
      <w:bCs/>
      <w:color w:val="000080"/>
    </w:rPr>
  </w:style>
  <w:style w:type="paragraph" w:styleId="a6">
    <w:name w:val="List Paragraph"/>
    <w:basedOn w:val="a"/>
    <w:uiPriority w:val="34"/>
    <w:qFormat/>
    <w:rsid w:val="005E1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7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6</cp:revision>
  <dcterms:created xsi:type="dcterms:W3CDTF">2022-03-25T06:57:00Z</dcterms:created>
  <dcterms:modified xsi:type="dcterms:W3CDTF">2022-03-25T08:14:00Z</dcterms:modified>
</cp:coreProperties>
</file>