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495" w:right="862"/>
        <w:jc w:val="center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(6</w:t>
      </w:r>
      <w:r>
        <w:rPr>
          <w:spacing w:val="-1"/>
        </w:rPr>
        <w:t> </w:t>
      </w:r>
      <w:r>
        <w:rPr/>
        <w:t>класс)</w:t>
      </w:r>
    </w:p>
    <w:p>
      <w:pPr>
        <w:pStyle w:val="BodyText"/>
        <w:spacing w:before="2"/>
        <w:ind w:left="1495" w:right="862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ПРОРАСТЁТ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СЕМЕЧКО?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МФГ_ЕС_6_019_01_А7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нескольких верных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8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(Кислород),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(Вода),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(Тепло)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ПРОРАСТЁТ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СЕМЕЧКО?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МФГ_ЕС_6_019_02_А7</w:t>
            </w:r>
          </w:p>
        </w:tc>
      </w:tr>
      <w:tr>
        <w:trPr>
          <w:trHeight w:val="3174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нескольких верных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2" w:val="left" w:leader="none"/>
                <w:tab w:pos="8143" w:val="left" w:leader="none"/>
                <w:tab w:pos="8570" w:val="left" w:leader="none"/>
              </w:tabs>
              <w:spacing w:line="240" w:lineRule="auto" w:before="0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(Глубина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посева),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(Сроки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посева),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 (Качество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почвы)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7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8" w:lineRule="exact"/>
        <w:rPr>
          <w:sz w:val="24"/>
        </w:rPr>
        <w:sectPr>
          <w:type w:val="continuous"/>
          <w:pgSz w:w="11910" w:h="16840"/>
          <w:pgMar w:top="1040" w:bottom="280" w:left="1340" w:right="9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7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ПРОРАСТЁТ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СЕМЕЧКО?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МФГ_ЕС_6_019_03_А7</w:t>
            </w:r>
          </w:p>
        </w:tc>
      </w:tr>
      <w:tr>
        <w:trPr>
          <w:trHeight w:val="3172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  <w:tab w:pos="1941" w:val="left" w:leader="none"/>
                <w:tab w:pos="3088" w:val="left" w:leader="none"/>
                <w:tab w:pos="4936" w:val="left" w:leader="none"/>
                <w:tab w:pos="7089" w:val="left" w:leader="none"/>
                <w:tab w:pos="8140" w:val="left" w:leader="none"/>
                <w:tab w:pos="8569" w:val="left" w:leader="none"/>
              </w:tabs>
              <w:spacing w:line="237" w:lineRule="auto" w:before="3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</w:t>
            </w:r>
            <w:r>
              <w:rPr>
                <w:sz w:val="24"/>
              </w:rPr>
              <w:t>:</w:t>
              <w:tab/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4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381" w:hRule="atLeast"/>
        </w:trPr>
        <w:tc>
          <w:tcPr>
            <w:tcW w:w="1039" w:type="dxa"/>
          </w:tcPr>
          <w:p>
            <w:pPr>
              <w:pStyle w:val="TableParagraph"/>
              <w:spacing w:line="26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40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зародышевый корешок опережает в росте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зародыша, чтобы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проросток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почве,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70" w:lineRule="atLeast"/>
              <w:ind w:left="108" w:right="795"/>
              <w:rPr>
                <w:sz w:val="24"/>
              </w:rPr>
            </w:pPr>
            <w:r>
              <w:rPr>
                <w:sz w:val="24"/>
              </w:rPr>
              <w:t>чтобы обеспечить растение водой и минеральными веществами (можно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просто: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обеспечить питание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растения).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1"/>
        <w:rPr>
          <w:b/>
          <w:sz w:val="2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ПРОРАСТЁТ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СЕМЕЧКО?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МФГ_ЕС_6_019_04_А7</w:t>
            </w:r>
          </w:p>
        </w:tc>
      </w:tr>
      <w:tr>
        <w:trPr>
          <w:trHeight w:val="3174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9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  <w:tab w:pos="1941" w:val="left" w:leader="none"/>
                <w:tab w:pos="3088" w:val="left" w:leader="none"/>
                <w:tab w:pos="4936" w:val="left" w:leader="none"/>
                <w:tab w:pos="7089" w:val="left" w:leader="none"/>
                <w:tab w:pos="8140" w:val="left" w:leader="none"/>
                <w:tab w:pos="8569" w:val="left" w:leader="none"/>
              </w:tabs>
              <w:spacing w:line="237" w:lineRule="auto" w:before="2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</w:t>
            </w:r>
            <w:r>
              <w:rPr>
                <w:sz w:val="24"/>
              </w:rPr>
              <w:t>:</w:t>
              <w:tab/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сформулирован вывод: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освещенность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влияет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прорастание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семян фасоли.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120" w:bottom="280" w:left="134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2023-03-22T10:13:42Z</dcterms:created>
  <dcterms:modified xsi:type="dcterms:W3CDTF">2023-03-22T10:13:42Z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