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859" w:right="859"/>
        <w:jc w:val="center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3"/>
        </w:rPr>
        <w:t> </w:t>
      </w:r>
      <w:r>
        <w:rPr/>
        <w:t>(6</w:t>
      </w:r>
      <w:r>
        <w:rPr>
          <w:spacing w:val="-1"/>
        </w:rPr>
        <w:t> </w:t>
      </w:r>
      <w:r>
        <w:rPr/>
        <w:t>класс)</w:t>
      </w:r>
    </w:p>
    <w:p>
      <w:pPr>
        <w:pStyle w:val="BodyText"/>
        <w:spacing w:before="2"/>
        <w:ind w:left="859" w:right="859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7695"/>
      </w:tblGrid>
      <w:tr>
        <w:trPr>
          <w:trHeight w:val="275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«САД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ОКОШКЕ»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МФГ_ЕС_6_016_01_А7</w:t>
            </w:r>
          </w:p>
        </w:tc>
      </w:tr>
      <w:tr>
        <w:trPr>
          <w:trHeight w:val="2896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6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объяснения явления.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8" w:hRule="atLeast"/>
        </w:trPr>
        <w:tc>
          <w:tcPr>
            <w:tcW w:w="8720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21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695" w:type="dxa"/>
          </w:tcPr>
          <w:p>
            <w:pPr>
              <w:pStyle w:val="TableParagraph"/>
              <w:ind w:left="2613" w:right="2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9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(Корень),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(Стебель),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(Лист)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69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7695"/>
      </w:tblGrid>
      <w:tr>
        <w:trPr>
          <w:trHeight w:val="275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«САД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ОКОШКЕ»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МФГ_ЕС_6_016_02_А7</w:t>
            </w:r>
          </w:p>
        </w:tc>
      </w:tr>
      <w:tr>
        <w:trPr>
          <w:trHeight w:val="2898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96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оценки: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объяснения явления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8720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21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695" w:type="dxa"/>
          </w:tcPr>
          <w:p>
            <w:pPr>
              <w:pStyle w:val="TableParagraph"/>
              <w:ind w:left="2613" w:right="2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2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9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 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копиями</w:t>
            </w:r>
          </w:p>
          <w:p>
            <w:pPr>
              <w:pStyle w:val="TableParagraph"/>
              <w:spacing w:line="270" w:lineRule="atLeast"/>
              <w:ind w:left="105" w:right="1050"/>
              <w:rPr>
                <w:sz w:val="24"/>
              </w:rPr>
            </w:pPr>
            <w:r>
              <w:rPr>
                <w:sz w:val="24"/>
              </w:rPr>
              <w:t>материнского растения, потому что выросли из его клеток (или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кусочков).</w:t>
            </w:r>
          </w:p>
        </w:tc>
      </w:tr>
      <w:tr>
        <w:trPr>
          <w:trHeight w:val="277" w:hRule="atLeast"/>
        </w:trPr>
        <w:tc>
          <w:tcPr>
            <w:tcW w:w="1025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69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8" w:lineRule="exact"/>
        <w:rPr>
          <w:sz w:val="24"/>
        </w:rPr>
        <w:sectPr>
          <w:type w:val="continuous"/>
          <w:pgSz w:w="11910" w:h="16840"/>
          <w:pgMar w:top="1040" w:bottom="280" w:left="1480" w:right="148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7695"/>
      </w:tblGrid>
      <w:tr>
        <w:trPr>
          <w:trHeight w:val="277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«САД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ОКОШКЕ»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МФГ_ЕС_6_016_03_А7</w:t>
            </w:r>
          </w:p>
        </w:tc>
      </w:tr>
      <w:tr>
        <w:trPr>
          <w:trHeight w:val="3172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  <w:tab w:pos="3206" w:val="left" w:leader="none"/>
                <w:tab w:pos="4374" w:val="left" w:leader="none"/>
                <w:tab w:pos="5555" w:val="left" w:leader="none"/>
                <w:tab w:pos="7401" w:val="left" w:leader="none"/>
                <w:tab w:pos="8486" w:val="left" w:leader="none"/>
              </w:tabs>
              <w:spacing w:line="237" w:lineRule="auto" w:before="1" w:after="0"/>
              <w:ind w:left="830" w:right="9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  <w:tab/>
              <w:t>область</w:t>
              <w:tab/>
              <w:t>оценки:</w:t>
              <w:tab/>
            </w:r>
            <w:r>
              <w:rPr>
                <w:sz w:val="24"/>
              </w:rPr>
              <w:t>интерпретация</w:t>
              <w:tab/>
              <w:t>данных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научных доказательств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9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sz w:val="24"/>
              </w:rPr>
              <w:t>анализировать,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интерпретировать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данные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8720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21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695" w:type="dxa"/>
          </w:tcPr>
          <w:p>
            <w:pPr>
              <w:pStyle w:val="TableParagraph"/>
              <w:ind w:left="2613" w:right="2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4" w:hRule="atLeast"/>
        </w:trPr>
        <w:tc>
          <w:tcPr>
            <w:tcW w:w="1025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95" w:type="dxa"/>
          </w:tcPr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вегетативном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развивается</w:t>
            </w:r>
          </w:p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потомство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растений).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69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27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7695"/>
      </w:tblGrid>
      <w:tr>
        <w:trPr>
          <w:trHeight w:val="275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«САД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ОКОШКЕ»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МФГ_ЕС_6_016_04_А7</w:t>
            </w:r>
          </w:p>
        </w:tc>
      </w:tr>
      <w:tr>
        <w:trPr>
          <w:trHeight w:val="3174" w:hRule="atLeast"/>
        </w:trPr>
        <w:tc>
          <w:tcPr>
            <w:tcW w:w="87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9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9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sz w:val="24"/>
              </w:rPr>
              <w:t>выдвигать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объяснительные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гипотезы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предлагать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 проверки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8720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218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695" w:type="dxa"/>
          </w:tcPr>
          <w:p>
            <w:pPr>
              <w:pStyle w:val="TableParagraph"/>
              <w:ind w:left="2613" w:right="2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2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69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 ответ,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гипотеза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70" w:lineRule="atLeast"/>
              <w:ind w:left="105" w:right="256"/>
              <w:rPr>
                <w:sz w:val="24"/>
              </w:rPr>
            </w:pPr>
            <w:r>
              <w:rPr>
                <w:sz w:val="24"/>
              </w:rPr>
              <w:t>вегетативном способе размножения растение развиваться быстрее, чем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семенном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размножения.</w:t>
            </w:r>
          </w:p>
        </w:tc>
      </w:tr>
      <w:tr>
        <w:trPr>
          <w:trHeight w:val="551" w:hRule="atLeast"/>
        </w:trPr>
        <w:tc>
          <w:tcPr>
            <w:tcW w:w="1025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695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говорится,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стаканчиках будут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по-разному.</w:t>
            </w:r>
          </w:p>
        </w:tc>
      </w:tr>
      <w:tr>
        <w:trPr>
          <w:trHeight w:val="275" w:hRule="atLeast"/>
        </w:trPr>
        <w:tc>
          <w:tcPr>
            <w:tcW w:w="1025" w:type="dxa"/>
          </w:tcPr>
          <w:p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769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40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2023-03-22T10:14:32Z</dcterms:created>
  <dcterms:modified xsi:type="dcterms:W3CDTF">2023-03-22T10:14:32Z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