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4"/>
        <w:gridCol w:w="9355"/>
      </w:tblGrid>
      <w:tr>
        <w:trPr>
          <w:trHeight w:val="9350" w:hRule="atLeast"/>
        </w:trPr>
        <w:tc>
          <w:tcPr>
            <w:tcW w:w="5954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Прорастёт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семечко?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1 / 4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722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ответа на вопрос отметьте нужные варианты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Какие из перечисленных условий необходимы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прорастания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семян?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три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Кислород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Удобрения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Углекислый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газ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Тепло</w:t>
            </w:r>
          </w:p>
        </w:tc>
        <w:tc>
          <w:tcPr>
            <w:tcW w:w="9355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Мишу всегда поражало, что даже сильные и большие растения начинают свою жизнь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крохотного семени. Но что нужно, чтобы это чудо произошло? Ведь даже по своему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участку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даче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Миша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знал, что 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каждое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семечко даёт всходы.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ind w:left="159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903286" cy="2697480"/>
                  <wp:effectExtent l="0" t="0" r="0" b="0"/>
                  <wp:docPr id="1" name="image1.jpeg" descr="https://sadgorod.in.ua/sites/default/files/styles/700x540/public/images/399532991_03.jpg?itok=2--Zy1Ci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3286" cy="269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04"/>
              <w:ind w:left="3155" w:right="3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Проросток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растения</w:t>
            </w:r>
          </w:p>
        </w:tc>
      </w:tr>
    </w:tbl>
    <w:p>
      <w:pPr>
        <w:spacing w:after="0"/>
        <w:jc w:val="center"/>
        <w:rPr>
          <w:sz w:val="24"/>
        </w:rPr>
        <w:sectPr>
          <w:type w:val="continuous"/>
          <w:pgSz w:w="16840" w:h="11910" w:orient="landscape"/>
          <w:pgMar w:top="1100" w:bottom="280" w:left="740" w:right="560"/>
        </w:sectPr>
      </w:pPr>
    </w:p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4"/>
        <w:gridCol w:w="9355"/>
      </w:tblGrid>
      <w:tr>
        <w:trPr>
          <w:trHeight w:val="9491" w:hRule="atLeast"/>
        </w:trPr>
        <w:tc>
          <w:tcPr>
            <w:tcW w:w="5954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Прорастёт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семечко?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2 / 4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722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ответа на вопрос отметьте нужные варианты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389"/>
              <w:rPr>
                <w:sz w:val="24"/>
              </w:rPr>
            </w:pPr>
            <w:r>
              <w:rPr>
                <w:sz w:val="24"/>
              </w:rPr>
              <w:t>На что нужно обращать особое внимание при посеве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семян?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три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Глубина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посева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суток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посева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ветра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почвы</w:t>
            </w:r>
          </w:p>
        </w:tc>
        <w:tc>
          <w:tcPr>
            <w:tcW w:w="9355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Получат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семена всё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необходимое,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ростки, зависит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того, соблюдаются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 определённые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посеве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почву.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205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340282" cy="2225325"/>
                  <wp:effectExtent l="0" t="0" r="0" b="0"/>
                  <wp:docPr id="3" name="image2.jpeg" descr="P44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282" cy="222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740" w:right="560"/>
        </w:sectPr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47.880001pt;margin-top:229.559998pt;width:286.45pt;height:28.6pt;mso-position-horizontal-relative:page;mso-position-vertical-relative:page;z-index:-15820800" coordorigin="958,4591" coordsize="5729,572" path="m6686,4591l967,4591,958,4591,958,4601,958,5153,958,5162,967,5162,6686,5162,6686,5153,967,5153,967,4601,6686,4601,6686,4591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42"/>
        <w:gridCol w:w="113"/>
        <w:gridCol w:w="9355"/>
      </w:tblGrid>
      <w:tr>
        <w:trPr>
          <w:trHeight w:val="9491" w:hRule="atLeast"/>
        </w:trPr>
        <w:tc>
          <w:tcPr>
            <w:tcW w:w="5842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Прорастёт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семечко?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 / 4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1044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3"/>
              <w:rPr>
                <w:sz w:val="24"/>
              </w:rPr>
            </w:pPr>
            <w:r>
              <w:rPr>
                <w:sz w:val="24"/>
              </w:rPr>
              <w:t>Почему при прорастании семени зародышевый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корешок растёт быстрее, опережая рост других органов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зародыша?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13" w:type="dxa"/>
            <w:tcBorders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355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Миша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познакомился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процессом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прорастания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семян,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перехода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семени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покоя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зародыша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развитию 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проростка.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ind w:left="165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420704" cy="2066925"/>
                  <wp:effectExtent l="0" t="0" r="0" b="0"/>
                  <wp:docPr id="5" name="image3.jpeg" descr="троение семени однодольных и двудольных растений, цветка и плод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704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ind w:left="13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210817" cy="1923669"/>
                  <wp:effectExtent l="0" t="0" r="0" b="0"/>
                  <wp:docPr id="7" name="image4.png" descr="https://cdn.pixabay.com/photo/2019/02/11/15/30/germination-3989959_128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817" cy="1923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7"/>
              <w:ind w:left="3155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прорастания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семени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1100" w:bottom="280" w:left="740" w:right="560"/>
        </w:sectPr>
      </w:pPr>
    </w:p>
    <w:p>
      <w:pPr>
        <w:spacing w:line="274" w:lineRule="exact" w:before="169"/>
        <w:ind w:left="217" w:right="0" w:firstLine="0"/>
        <w:jc w:val="left"/>
        <w:rPr>
          <w:b/>
          <w:sz w:val="24"/>
        </w:rPr>
      </w:pPr>
      <w:r>
        <w:rPr>
          <w:b/>
          <w:sz w:val="24"/>
        </w:rPr>
        <w:t>Прорастёт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ли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семечко?</w:t>
      </w:r>
    </w:p>
    <w:p>
      <w:pPr>
        <w:pStyle w:val="BodyText"/>
        <w:spacing w:line="274" w:lineRule="exact"/>
        <w:ind w:left="217"/>
      </w:pPr>
      <w:r>
        <w:rPr>
          <w:color w:val="333333"/>
        </w:rPr>
        <w:t>Задание</w:t>
      </w:r>
      <w:r>
        <w:rPr>
          <w:color w:val="333333"/>
          <w:spacing w:val="-2"/>
        </w:rPr>
        <w:t> </w:t>
      </w:r>
      <w:r>
        <w:rPr>
          <w:color w:val="333333"/>
        </w:rPr>
        <w:t>4 / 4</w:t>
      </w:r>
    </w:p>
    <w:p>
      <w:pPr>
        <w:pStyle w:val="BodyText"/>
      </w:pPr>
    </w:p>
    <w:p>
      <w:pPr>
        <w:spacing w:before="0"/>
        <w:ind w:left="217" w:right="450" w:firstLine="0"/>
        <w:jc w:val="left"/>
        <w:rPr>
          <w:i/>
          <w:sz w:val="24"/>
        </w:rPr>
      </w:pPr>
      <w:r>
        <w:rPr>
          <w:i/>
          <w:sz w:val="24"/>
        </w:rPr>
        <w:t>Прочитайте текст, расположенный справа.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Запишите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свой ответ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 вопрос.</w:t>
      </w:r>
    </w:p>
    <w:p>
      <w:pPr>
        <w:pStyle w:val="BodyText"/>
        <w:rPr>
          <w:i/>
        </w:rPr>
      </w:pPr>
    </w:p>
    <w:p>
      <w:pPr>
        <w:pStyle w:val="BodyText"/>
        <w:ind w:left="217" w:right="21"/>
      </w:pPr>
      <w:r>
        <w:rPr/>
        <w:t>Какой вывод сделал Миша по результатам своего</w:t>
      </w:r>
      <w:r>
        <w:rPr>
          <w:spacing w:val="-57"/>
        </w:rPr>
        <w:t> </w:t>
      </w:r>
      <w:r>
        <w:rPr/>
        <w:t>эксперимента?</w:t>
      </w:r>
    </w:p>
    <w:p>
      <w:pPr>
        <w:pStyle w:val="BodyText"/>
      </w:pPr>
    </w:p>
    <w:p>
      <w:pPr>
        <w:spacing w:before="0"/>
        <w:ind w:left="217" w:right="0" w:firstLine="0"/>
        <w:jc w:val="left"/>
        <w:rPr>
          <w:i/>
          <w:sz w:val="24"/>
        </w:rPr>
      </w:pPr>
      <w:r>
        <w:rPr>
          <w:i/>
          <w:sz w:val="24"/>
        </w:rPr>
        <w:t>Запишите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ответ.</w:t>
      </w:r>
    </w:p>
    <w:p>
      <w:pPr>
        <w:pStyle w:val="BodyText"/>
        <w:spacing w:before="3"/>
        <w:rPr>
          <w:i/>
          <w:sz w:val="38"/>
        </w:rPr>
      </w:pPr>
      <w:r>
        <w:rPr/>
        <w:br w:type="column"/>
      </w:r>
      <w:r>
        <w:rPr>
          <w:i/>
          <w:sz w:val="38"/>
        </w:rPr>
      </w:r>
    </w:p>
    <w:p>
      <w:pPr>
        <w:pStyle w:val="BodyText"/>
        <w:ind w:left="217" w:right="221"/>
        <w:jc w:val="both"/>
      </w:pPr>
      <w:r>
        <w:rPr/>
        <w:t>Миша решил провести эксперимент. Он взял два блюдца, положил на их дно салфетки,</w:t>
      </w:r>
      <w:r>
        <w:rPr>
          <w:spacing w:val="1"/>
        </w:rPr>
        <w:t> </w:t>
      </w:r>
      <w:r>
        <w:rPr/>
        <w:t>поместил в них семена фасоли и налил немного воды. Одно блюдце с семенами он</w:t>
      </w:r>
      <w:r>
        <w:rPr>
          <w:spacing w:val="1"/>
        </w:rPr>
        <w:t> </w:t>
      </w:r>
      <w:r>
        <w:rPr/>
        <w:t>поместил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тёмное</w:t>
      </w:r>
      <w:r>
        <w:rPr>
          <w:spacing w:val="1"/>
        </w:rPr>
        <w:t> </w:t>
      </w:r>
      <w:r>
        <w:rPr/>
        <w:t>место,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другое</w:t>
      </w:r>
      <w:r>
        <w:rPr>
          <w:spacing w:val="1"/>
        </w:rPr>
        <w:t> </w:t>
      </w:r>
      <w:r>
        <w:rPr/>
        <w:t>оставил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подоконнике.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дней</w:t>
      </w:r>
      <w:r>
        <w:rPr>
          <w:spacing w:val="60"/>
        </w:rPr>
        <w:t> </w:t>
      </w:r>
      <w:r>
        <w:rPr/>
        <w:t>Миша</w:t>
      </w:r>
      <w:r>
        <w:rPr>
          <w:spacing w:val="1"/>
        </w:rPr>
        <w:t> </w:t>
      </w:r>
      <w:r>
        <w:rPr/>
        <w:t>заметил,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блюдце,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находилось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тёмном</w:t>
      </w:r>
      <w:r>
        <w:rPr>
          <w:spacing w:val="1"/>
        </w:rPr>
        <w:t> </w:t>
      </w:r>
      <w:r>
        <w:rPr/>
        <w:t>месте,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блюдце,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находилось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подоконнике,</w:t>
      </w:r>
      <w:r>
        <w:rPr>
          <w:spacing w:val="-1"/>
        </w:rPr>
        <w:t> </w:t>
      </w:r>
      <w:r>
        <w:rPr/>
        <w:t>проросло одинаковое</w:t>
      </w:r>
      <w:r>
        <w:rPr>
          <w:spacing w:val="-1"/>
        </w:rPr>
        <w:t> </w:t>
      </w:r>
      <w:r>
        <w:rPr/>
        <w:t>количество</w:t>
      </w:r>
      <w:r>
        <w:rPr>
          <w:spacing w:val="-1"/>
        </w:rPr>
        <w:t> </w:t>
      </w:r>
      <w:r>
        <w:rPr/>
        <w:t>семян</w:t>
      </w:r>
      <w:r>
        <w:rPr>
          <w:spacing w:val="1"/>
        </w:rPr>
        <w:t> </w:t>
      </w:r>
      <w:r>
        <w:rPr/>
        <w:t>фасоли.</w:t>
      </w:r>
    </w:p>
    <w:p>
      <w:pPr>
        <w:spacing w:after="0"/>
        <w:jc w:val="both"/>
        <w:sectPr>
          <w:pgSz w:w="16840" w:h="11910" w:orient="landscape"/>
          <w:pgMar w:top="1100" w:bottom="280" w:left="740" w:right="560"/>
          <w:cols w:num="2" w:equalWidth="0">
            <w:col w:w="5353" w:space="601"/>
            <w:col w:w="9586"/>
          </w:cols>
        </w:sectPr>
      </w:pPr>
    </w:p>
    <w:p>
      <w:pPr>
        <w:pStyle w:val="BodyText"/>
        <w:spacing w:before="8" w:after="1"/>
      </w:pPr>
      <w:r>
        <w:rPr/>
        <w:pict>
          <v:group style="position:absolute;margin-left:42.240002pt;margin-top:63.480007pt;width:766pt;height:482.65pt;mso-position-horizontal-relative:page;mso-position-vertical-relative:page;z-index:-15819776" coordorigin="845,1270" coordsize="15320,9653">
            <v:shape style="position:absolute;left:844;top:1269;width:15320;height:9653" coordorigin="845,1270" coordsize="15320,9653" path="m6799,1270l854,1270,854,1270,845,1270,845,1279,845,10913,845,10922,854,10922,854,10922,6799,10922,6799,10913,854,10913,854,1279,6799,1279,6799,1270xm16164,1270l16154,1270,16154,1279,16154,10913,6809,10913,6809,1279,16154,1279,16154,1270,6809,1270,6809,1270,6799,1270,6799,1279,6799,10913,6799,10922,6809,10922,6809,10922,16154,10922,16164,10922,16164,10913,16164,1279,16164,1270xe" filled="true" fillcolor="#000000" stroked="false">
              <v:path arrowok="t"/>
              <v:fill type="solid"/>
            </v:shape>
            <v:shape style="position:absolute;left:7027;top:3506;width:4272;height:3147" type="#_x0000_t75" alt="P87C2T4#y1" stroked="false">
              <v:imagedata r:id="rId9" o:title=""/>
            </v:shape>
            <v:shape style="position:absolute;left:11587;top:3506;width:4229;height:3099" type="#_x0000_t75" alt="P88C2T4#y1" stroked="false">
              <v:imagedata r:id="rId10" o:title=""/>
            </v:shape>
            <w10:wrap type="none"/>
          </v:group>
        </w:pict>
      </w:r>
    </w:p>
    <w:p>
      <w:pPr>
        <w:pStyle w:val="BodyText"/>
        <w:ind w:left="217"/>
        <w:rPr>
          <w:sz w:val="20"/>
        </w:rPr>
      </w:pPr>
      <w:r>
        <w:rPr>
          <w:sz w:val="20"/>
        </w:rPr>
        <w:pict>
          <v:group style="width:286.95pt;height:28.6pt;mso-position-horizontal-relative:char;mso-position-vertical-relative:line" coordorigin="0,0" coordsize="5739,572">
            <v:shape style="position:absolute;left:0;top:0;width:5739;height:572" coordorigin="0,0" coordsize="5739,572" path="m5738,0l5729,0,5729,10,5729,562,10,562,10,10,5729,10,5729,0,10,0,0,0,0,10,0,562,0,571,10,571,5729,571,5738,571,5738,562,5738,10,5738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4"/>
        </w:rPr>
      </w:pPr>
    </w:p>
    <w:tbl>
      <w:tblPr>
        <w:tblW w:w="0" w:type="auto"/>
        <w:jc w:val="left"/>
        <w:tblInd w:w="6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6"/>
        <w:gridCol w:w="4537"/>
      </w:tblGrid>
      <w:tr>
        <w:trPr>
          <w:trHeight w:val="265" w:hRule="atLeast"/>
        </w:trPr>
        <w:tc>
          <w:tcPr>
            <w:tcW w:w="4476" w:type="dxa"/>
          </w:tcPr>
          <w:p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Семена,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находившиеся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тёмном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месте</w:t>
            </w:r>
          </w:p>
        </w:tc>
        <w:tc>
          <w:tcPr>
            <w:tcW w:w="4537" w:type="dxa"/>
          </w:tcPr>
          <w:p>
            <w:pPr>
              <w:pStyle w:val="TableParagraph"/>
              <w:spacing w:line="246" w:lineRule="exact"/>
              <w:ind w:left="286"/>
              <w:rPr>
                <w:sz w:val="24"/>
              </w:rPr>
            </w:pPr>
            <w:r>
              <w:rPr>
                <w:sz w:val="24"/>
              </w:rPr>
              <w:t>Семена,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находившиеся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подоконнике</w:t>
            </w:r>
          </w:p>
        </w:tc>
      </w:tr>
    </w:tbl>
    <w:sectPr>
      <w:type w:val="continuous"/>
      <w:pgSz w:w="16840" w:h="11910" w:orient="landscape"/>
      <w:pgMar w:top="1100" w:bottom="280" w:left="7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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92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49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05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6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18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74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831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92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49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05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6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18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74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831" w:hanging="274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2023-03-22T10:14:05Z</dcterms:created>
  <dcterms:modified xsi:type="dcterms:W3CDTF">2023-03-22T10:14:05Z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