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  <w:ind w:right="1776"/>
      </w:pPr>
      <w:r>
        <w:rPr/>
        <w:t>ЕСТЕСТВЕННО-НАУЧНАЯ</w:t>
      </w:r>
      <w:r>
        <w:rPr>
          <w:spacing w:val="-6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(7</w:t>
      </w:r>
      <w:r>
        <w:rPr>
          <w:spacing w:val="-5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оценивания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МФГ_ЕС_7_037_01</w:t>
            </w:r>
          </w:p>
        </w:tc>
      </w:tr>
      <w:tr>
        <w:trPr>
          <w:trHeight w:val="2896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424" w:right="159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распознавать, использовать и создавать объяснительные модели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78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9" w:hRule="atLeast"/>
        </w:trPr>
        <w:tc>
          <w:tcPr>
            <w:tcW w:w="1099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right="27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(Паразиты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используют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проникновения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хозяина),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(Паразиты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имеют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приспособления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своему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образу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жизни),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(У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паразитов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жизненных стадий)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551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Выбрано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два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любых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верных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ответов,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допускается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выбор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неверного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ответа.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должно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ответов.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МФГ_ЕС_7_037_02</w:t>
            </w:r>
          </w:p>
        </w:tc>
      </w:tr>
      <w:tr>
        <w:trPr>
          <w:trHeight w:val="3174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424" w:right="703" w:firstLine="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37" w:lineRule="auto" w:before="2" w:after="0"/>
              <w:ind w:left="424" w:right="1764" w:firstLine="24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анализировать, интерпретировать данные и 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79" w:lineRule="exact" w:before="1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right="3093"/>
              <w:rPr>
                <w:sz w:val="24"/>
              </w:rPr>
            </w:pPr>
            <w:r>
              <w:rPr>
                <w:sz w:val="24"/>
              </w:rPr>
              <w:t>В выпадающих меню выбраны следующие ответы: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Малярийный комар – переносчик,</w:t>
            </w:r>
          </w:p>
          <w:p>
            <w:pPr>
              <w:pStyle w:val="TableParagraph"/>
              <w:spacing w:line="270" w:lineRule="atLeast"/>
              <w:ind w:right="2960"/>
              <w:rPr>
                <w:sz w:val="24"/>
              </w:rPr>
            </w:pPr>
            <w:r>
              <w:rPr>
                <w:sz w:val="24"/>
              </w:rPr>
              <w:t>Семья Сидоровых – промежуточные хозяева,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Малярийный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плазмодий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возбудитель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заболевания.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3"/>
        </w:rPr>
      </w:pPr>
      <w:r>
        <w:rPr/>
        <w:pict>
          <v:rect style="position:absolute;margin-left:62.400002pt;margin-top:15.173877pt;width:456.48pt;height:.48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 w:line="240" w:lineRule="auto"/>
        <w:rPr>
          <w:sz w:val="23"/>
        </w:rPr>
        <w:sectPr>
          <w:footerReference w:type="default" r:id="rId5"/>
          <w:type w:val="continuous"/>
          <w:pgSz w:w="11910" w:h="16840"/>
          <w:pgMar w:footer="778" w:top="1040" w:bottom="960" w:left="1160" w:right="940"/>
          <w:pgNumType w:start="1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МФГ_ЕС_7_037_03</w:t>
            </w:r>
          </w:p>
        </w:tc>
      </w:tr>
      <w:tr>
        <w:trPr>
          <w:trHeight w:val="2896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37" w:lineRule="auto" w:before="1" w:after="0"/>
              <w:ind w:left="424" w:right="9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3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кратким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1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другую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84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7" w:hRule="atLeast"/>
        </w:trPr>
        <w:tc>
          <w:tcPr>
            <w:tcW w:w="1099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кокцидиоз.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МФГ_ЕС_7_037_04</w:t>
            </w:r>
          </w:p>
        </w:tc>
      </w:tr>
      <w:tr>
        <w:trPr>
          <w:trHeight w:val="3174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40" w:lineRule="auto" w:before="0" w:after="0"/>
              <w:ind w:left="424" w:right="42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последовательности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37" w:lineRule="auto" w:before="2" w:after="0"/>
              <w:ind w:left="424" w:right="55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используют учёные,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обеспечить надёжность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данных и достоверность объяснений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80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27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tabs>
                <w:tab w:pos="5325" w:val="left" w:leader="none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определена</w:t>
            </w:r>
            <w:r>
              <w:rPr>
                <w:spacing w:val="113"/>
                <w:sz w:val="24"/>
              </w:rPr>
              <w:t> </w:t>
            </w:r>
            <w:r>
              <w:rPr>
                <w:sz w:val="24"/>
              </w:rPr>
              <w:t>последовательность: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116"/>
                <w:sz w:val="24"/>
              </w:rPr>
              <w:t> </w:t>
            </w:r>
            <w:r>
              <w:rPr>
                <w:sz w:val="24"/>
              </w:rPr>
              <w:t>–</w:t>
              <w:tab/>
              <w:t>запись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жалоб,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осмотр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пациентов,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забор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анализов,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микробиологическое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исследование,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–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диагноза, 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 назначение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лечения.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перепутаны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собой два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любых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пункта.</w:t>
            </w:r>
          </w:p>
        </w:tc>
      </w:tr>
      <w:tr>
        <w:trPr>
          <w:trHeight w:val="277" w:hRule="atLeast"/>
        </w:trPr>
        <w:tc>
          <w:tcPr>
            <w:tcW w:w="1099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Перепутано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пунктов, 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8" w:lineRule="exact"/>
        <w:rPr>
          <w:sz w:val="24"/>
        </w:rPr>
        <w:sectPr>
          <w:footerReference w:type="default" r:id="rId6"/>
          <w:pgSz w:w="11910" w:h="16840"/>
          <w:pgMar w:footer="778" w:header="0" w:top="1120" w:bottom="960" w:left="1160" w:right="9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ПРОСТЕЙШАЯ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УГРОЗА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МФГ_ЕС_7_037_05</w:t>
            </w:r>
          </w:p>
        </w:tc>
      </w:tr>
      <w:tr>
        <w:trPr>
          <w:trHeight w:val="3172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37" w:lineRule="auto" w:before="1" w:after="0"/>
              <w:ind w:left="424" w:right="42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3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424" w:right="177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предлагать или оценивать способ научного исследования данного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84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658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 ответе указаны как минимум два из следующих методов: пальпация, 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хозяйки,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прослушивание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стетоскопом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трубкой,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измерение пульса, И/ИЛИ визуальный осмотр, И/ИЛИ измерение температуры,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отказ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пищи/воды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устройств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реактивов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вывод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 состоянии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животного.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имеется лишь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 перечисленных.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778" w:top="1120" w:bottom="960" w:left="11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84pt;margin-top:788.041931pt;width:169.15pt;height:13.45pt;mso-position-horizontal-relative:page;mso-position-vertical-relative:page;z-index:-1588838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(7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77.444916pt;margin-top:788.041931pt;width:44pt;height:13.45pt;mso-position-horizontal-relative:page;mso-position-vertical-relative:page;z-index:-1588787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2.400002pt;margin-top:787.678955pt;width:456.48pt;height:.481pt;mso-position-horizontal-relative:page;mso-position-vertical-relative:page;z-index:-15887360" filled="true" fillcolor="#000000" stroked="false">
          <v:fill type="solid"/>
          <w10:wrap type="none"/>
        </v:rect>
      </w:pict>
    </w:r>
    <w:r>
      <w:rPr/>
      <w:pict>
        <v:shape style="position:absolute;margin-left:62.84pt;margin-top:788.041931pt;width:169.15pt;height:13.45pt;mso-position-horizontal-relative:page;mso-position-vertical-relative:page;z-index:-1588684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(7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77.444916pt;margin-top:788.041931pt;width:43.9pt;height:13.45pt;mso-position-horizontal-relative:page;mso-position-vertical-relative:page;z-index:-1588633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24" w:hanging="36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6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6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36" w:right="1773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dcterms:created xsi:type="dcterms:W3CDTF">2023-03-22T10:09:42Z</dcterms:created>
  <dcterms:modified xsi:type="dcterms:W3CDTF">2023-03-22T10:09:42Z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