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6840" w:h="11910" w:orient="landscape"/>
          <w:pgMar w:top="1100" w:bottom="280" w:left="920" w:right="940"/>
        </w:sectPr>
      </w:pPr>
    </w:p>
    <w:p>
      <w:pPr>
        <w:pStyle w:val="Heading1"/>
      </w:pPr>
      <w:r>
        <w:rPr/>
        <w:pict>
          <v:shape style="position:absolute;margin-left:51.000004pt;margin-top:72.839981pt;width:739.85pt;height:459.25pt;mso-position-horizontal-relative:page;mso-position-vertical-relative:page;z-index:-15830528" coordorigin="1020,1457" coordsize="14797,9185" path="m15806,1457l6173,1457,6163,1457,6163,1466,6163,10632,1030,10632,1030,1466,6163,1466,6163,1457,1030,1457,1020,1457,1020,1466,1020,10632,1020,10642,1030,10642,6163,10642,6173,10642,15806,10642,15806,10632,6173,10632,6173,1466,15806,1466,15806,1457xm15816,1457l15806,1457,15806,1466,15806,10632,15806,10642,15816,10642,15816,10632,15816,1466,15816,1457xe" filled="true" fillcolor="#000000" stroked="false">
            <v:path arrowok="t"/>
            <v:fill type="solid"/>
            <w10:wrap type="none"/>
          </v:shape>
        </w:pict>
      </w:r>
      <w:r>
        <w:rPr/>
        <w:t>Молочнокислые</w:t>
      </w:r>
      <w:r>
        <w:rPr>
          <w:spacing w:val="-5"/>
        </w:rPr>
        <w:t> </w:t>
      </w:r>
      <w:r>
        <w:rPr/>
        <w:t>невидимки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1 / 4</w:t>
      </w:r>
    </w:p>
    <w:p>
      <w:pPr>
        <w:pStyle w:val="BodyText"/>
      </w:pPr>
    </w:p>
    <w:p>
      <w:pPr>
        <w:spacing w:before="0"/>
        <w:ind w:left="212" w:right="245" w:firstLine="0"/>
        <w:jc w:val="left"/>
        <w:rPr>
          <w:i/>
          <w:sz w:val="24"/>
        </w:rPr>
      </w:pPr>
      <w:r>
        <w:rPr>
          <w:i/>
          <w:sz w:val="24"/>
        </w:rPr>
        <w:t>Прочитайте текст, расположенный справа.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Для ответа на вопрос отметьте нужный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212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9.299988pt;margin-top:28.003132pt;width:480.45pt;height:144.85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96"/>
                    <w:gridCol w:w="3262"/>
                    <w:gridCol w:w="3051"/>
                  </w:tblGrid>
                  <w:tr>
                    <w:trPr>
                      <w:trHeight w:val="2896" w:hRule="atLeast"/>
                    </w:trPr>
                    <w:tc>
                      <w:tcPr>
                        <w:tcW w:w="3296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1908526" cy="1696402"/>
                              <wp:effectExtent l="0" t="0" r="0" b="0"/>
                              <wp:docPr id="1" name="image1.jpeg" descr="P19C2T1#yIS1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08526" cy="169640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326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7"/>
                          </w:rPr>
                        </w:pPr>
                      </w:p>
                      <w:p>
                        <w:pPr>
                          <w:pStyle w:val="TableParagraph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1828957" cy="1459420"/>
                              <wp:effectExtent l="0" t="0" r="0" b="0"/>
                              <wp:docPr id="3" name="image2.jpeg" descr="P20C2T1#yIS1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28957" cy="14594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3051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1720275" cy="1816608"/>
                              <wp:effectExtent l="0" t="0" r="0" b="0"/>
                              <wp:docPr id="5" name="image3.jpeg" descr="P21C2T1#yIS1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20275" cy="18166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Почему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кисломолочного</w:t>
      </w:r>
      <w:r>
        <w:rPr>
          <w:spacing w:val="1"/>
        </w:rPr>
        <w:t> </w:t>
      </w:r>
      <w:r>
        <w:rPr/>
        <w:t>продукта</w:t>
      </w:r>
      <w:r>
        <w:rPr>
          <w:spacing w:val="1"/>
        </w:rPr>
        <w:t> </w:t>
      </w:r>
      <w:r>
        <w:rPr/>
        <w:t>простокваши</w:t>
      </w:r>
      <w:r>
        <w:rPr>
          <w:spacing w:val="1"/>
        </w:rPr>
        <w:t> </w:t>
      </w:r>
      <w:r>
        <w:rPr/>
        <w:t>свежее</w:t>
      </w:r>
      <w:r>
        <w:rPr>
          <w:spacing w:val="1"/>
        </w:rPr>
        <w:t> </w:t>
      </w:r>
      <w:r>
        <w:rPr/>
        <w:t>молоко</w:t>
      </w:r>
      <w:r>
        <w:rPr>
          <w:spacing w:val="1"/>
        </w:rPr>
        <w:t> </w:t>
      </w:r>
      <w:r>
        <w:rPr/>
        <w:t>смешивают</w:t>
      </w:r>
      <w:r>
        <w:rPr>
          <w:spacing w:val="-1"/>
        </w:rPr>
        <w:t> </w:t>
      </w:r>
      <w:r>
        <w:rPr/>
        <w:t>со сметаной?</w:t>
      </w:r>
    </w:p>
    <w:p>
      <w:pPr>
        <w:pStyle w:val="BodyText"/>
      </w:pPr>
    </w:p>
    <w:p>
      <w:pPr>
        <w:spacing w:before="0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один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верный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486" w:right="0" w:hanging="275"/>
        <w:jc w:val="left"/>
        <w:rPr>
          <w:sz w:val="24"/>
        </w:rPr>
      </w:pPr>
      <w:r>
        <w:rPr>
          <w:sz w:val="24"/>
        </w:rPr>
        <w:t>Сметана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даст молоку</w:t>
      </w:r>
      <w:r>
        <w:rPr>
          <w:spacing w:val="-6"/>
          <w:sz w:val="24"/>
        </w:rPr>
        <w:t> </w:t>
      </w:r>
      <w:r>
        <w:rPr>
          <w:sz w:val="24"/>
        </w:rPr>
        <w:t>прокиснуть.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486" w:right="0" w:hanging="27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сметане</w:t>
      </w:r>
      <w:r>
        <w:rPr>
          <w:spacing w:val="-1"/>
          <w:sz w:val="24"/>
        </w:rPr>
        <w:t> </w:t>
      </w:r>
      <w:r>
        <w:rPr>
          <w:sz w:val="24"/>
        </w:rPr>
        <w:t>есть</w:t>
      </w:r>
      <w:r>
        <w:rPr>
          <w:spacing w:val="-1"/>
          <w:sz w:val="24"/>
        </w:rPr>
        <w:t> </w:t>
      </w:r>
      <w:r>
        <w:rPr>
          <w:sz w:val="24"/>
        </w:rPr>
        <w:t>молочнокислые</w:t>
      </w:r>
      <w:r>
        <w:rPr>
          <w:spacing w:val="-1"/>
          <w:sz w:val="24"/>
        </w:rPr>
        <w:t> </w:t>
      </w:r>
      <w:r>
        <w:rPr>
          <w:sz w:val="24"/>
        </w:rPr>
        <w:t>бактерии.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486" w:right="0" w:hanging="275"/>
        <w:jc w:val="left"/>
        <w:rPr>
          <w:sz w:val="24"/>
        </w:rPr>
      </w:pP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сметаной</w:t>
      </w:r>
      <w:r>
        <w:rPr>
          <w:spacing w:val="-1"/>
          <w:sz w:val="24"/>
        </w:rPr>
        <w:t> </w:t>
      </w:r>
      <w:r>
        <w:rPr>
          <w:sz w:val="24"/>
        </w:rPr>
        <w:t>молоко</w:t>
      </w:r>
      <w:r>
        <w:rPr>
          <w:spacing w:val="-2"/>
          <w:sz w:val="24"/>
        </w:rPr>
        <w:t> </w:t>
      </w:r>
      <w:r>
        <w:rPr>
          <w:sz w:val="24"/>
        </w:rPr>
        <w:t>загустеет.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486" w:right="0" w:hanging="275"/>
        <w:jc w:val="left"/>
        <w:rPr>
          <w:sz w:val="24"/>
        </w:rPr>
      </w:pPr>
      <w:r>
        <w:rPr>
          <w:sz w:val="24"/>
        </w:rPr>
        <w:t>Сметана</w:t>
      </w:r>
      <w:r>
        <w:rPr>
          <w:spacing w:val="-2"/>
          <w:sz w:val="24"/>
        </w:rPr>
        <w:t> </w:t>
      </w:r>
      <w:r>
        <w:rPr>
          <w:sz w:val="24"/>
        </w:rPr>
        <w:t>придаст</w:t>
      </w:r>
      <w:r>
        <w:rPr>
          <w:spacing w:val="-1"/>
          <w:sz w:val="24"/>
        </w:rPr>
        <w:t> </w:t>
      </w:r>
      <w:r>
        <w:rPr>
          <w:sz w:val="24"/>
        </w:rPr>
        <w:t>молоку</w:t>
      </w:r>
      <w:r>
        <w:rPr>
          <w:spacing w:val="-6"/>
          <w:sz w:val="24"/>
        </w:rPr>
        <w:t> </w:t>
      </w:r>
      <w:r>
        <w:rPr>
          <w:sz w:val="24"/>
        </w:rPr>
        <w:t>кислый вкус.</w:t>
      </w:r>
    </w:p>
    <w:p>
      <w:pPr>
        <w:pStyle w:val="BodyText"/>
        <w:spacing w:before="5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ind w:left="176" w:right="187"/>
        <w:jc w:val="both"/>
      </w:pPr>
      <w:r>
        <w:rPr/>
        <w:t>Марина и Игорь жили с родителями на даче. Вечером произошла авария и отключили</w:t>
      </w:r>
      <w:r>
        <w:rPr>
          <w:spacing w:val="1"/>
        </w:rPr>
        <w:t> </w:t>
      </w:r>
      <w:r>
        <w:rPr/>
        <w:t>электричество. Мама сказала: «Холодильник до утра разморозится, надо спасать молоко».</w:t>
      </w:r>
      <w:r>
        <w:rPr>
          <w:spacing w:val="1"/>
        </w:rPr>
        <w:t> </w:t>
      </w:r>
      <w:r>
        <w:rPr/>
        <w:t>Когда Марина и Игорь поинтересовались, как спасать, мама ответила: «Будем сквашивать</w:t>
      </w:r>
      <w:r>
        <w:rPr>
          <w:spacing w:val="1"/>
        </w:rPr>
        <w:t> </w:t>
      </w:r>
      <w:r>
        <w:rPr/>
        <w:t>молоко в кисломолочный продукт, простоквашу. А помогут это сделать молочнокислые</w:t>
      </w:r>
      <w:r>
        <w:rPr>
          <w:spacing w:val="1"/>
        </w:rPr>
        <w:t> </w:t>
      </w:r>
      <w:r>
        <w:rPr/>
        <w:t>бактерии».</w:t>
      </w:r>
      <w:r>
        <w:rPr>
          <w:spacing w:val="1"/>
        </w:rPr>
        <w:t> </w:t>
      </w:r>
      <w:r>
        <w:rPr/>
        <w:t>Затем она</w:t>
      </w:r>
      <w:r>
        <w:rPr>
          <w:spacing w:val="1"/>
        </w:rPr>
        <w:t> </w:t>
      </w:r>
      <w:r>
        <w:rPr/>
        <w:t>достала из</w:t>
      </w:r>
      <w:r>
        <w:rPr>
          <w:spacing w:val="1"/>
        </w:rPr>
        <w:t> </w:t>
      </w:r>
      <w:r>
        <w:rPr/>
        <w:t>холодильника кувшин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молоком и</w:t>
      </w:r>
      <w:r>
        <w:rPr>
          <w:spacing w:val="1"/>
        </w:rPr>
        <w:t> </w:t>
      </w:r>
      <w:r>
        <w:rPr/>
        <w:t>положила в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несколько</w:t>
      </w:r>
      <w:r>
        <w:rPr>
          <w:spacing w:val="-1"/>
        </w:rPr>
        <w:t> </w:t>
      </w:r>
      <w:r>
        <w:rPr/>
        <w:t>больших</w:t>
      </w:r>
      <w:r>
        <w:rPr>
          <w:spacing w:val="2"/>
        </w:rPr>
        <w:t> </w:t>
      </w:r>
      <w:r>
        <w:rPr/>
        <w:t>ложек</w:t>
      </w:r>
      <w:r>
        <w:rPr>
          <w:spacing w:val="1"/>
        </w:rPr>
        <w:t> </w:t>
      </w:r>
      <w:r>
        <w:rPr/>
        <w:t>сметаны.</w:t>
      </w:r>
    </w:p>
    <w:p>
      <w:pPr>
        <w:spacing w:after="0"/>
        <w:jc w:val="both"/>
        <w:sectPr>
          <w:type w:val="continuous"/>
          <w:pgSz w:w="16840" w:h="11910" w:orient="landscape"/>
          <w:pgMar w:top="1100" w:bottom="280" w:left="920" w:right="940"/>
          <w:cols w:num="2" w:equalWidth="0">
            <w:col w:w="5143" w:space="40"/>
            <w:col w:w="9797"/>
          </w:cols>
        </w:sectPr>
      </w:pPr>
    </w:p>
    <w:p>
      <w:pPr>
        <w:pStyle w:val="BodyText"/>
        <w:spacing w:before="5"/>
        <w:rPr>
          <w:sz w:val="2"/>
        </w:rPr>
      </w:pPr>
      <w:r>
        <w:rPr/>
        <w:pict>
          <v:shape style="position:absolute;margin-left:56.640003pt;margin-top:195.23999pt;width:313.1pt;height:28.6pt;mso-position-horizontal-relative:page;mso-position-vertical-relative:page;z-index:-15829504" coordorigin="1133,3905" coordsize="6262,572" path="m7394,3905l1142,3905,1133,3905,1133,3914,1133,4466,1133,4476,1142,4476,7394,4476,7394,4466,1142,4466,1142,3914,7394,3914,7394,390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0"/>
        <w:gridCol w:w="107"/>
        <w:gridCol w:w="8261"/>
      </w:tblGrid>
      <w:tr>
        <w:trPr>
          <w:trHeight w:val="9733" w:hRule="atLeast"/>
        </w:trPr>
        <w:tc>
          <w:tcPr>
            <w:tcW w:w="6380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Молочнокислые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невидимки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молоко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стакане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сквасилось?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7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61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>Марина решила вскипятить оставшееся молоко и добавила сметану в горячее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молоко.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Утром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обнаружилось,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 молоко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стакане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сквасилось.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tabs>
                <w:tab w:pos="5160" w:val="left" w:leader="none"/>
              </w:tabs>
              <w:ind w:left="612"/>
              <w:rPr>
                <w:sz w:val="20"/>
              </w:rPr>
            </w:pPr>
            <w:r>
              <w:rPr>
                <w:position w:val="2"/>
                <w:sz w:val="20"/>
              </w:rPr>
              <w:drawing>
                <wp:inline distT="0" distB="0" distL="0" distR="0">
                  <wp:extent cx="2401795" cy="1600200"/>
                  <wp:effectExtent l="0" t="0" r="0" b="0"/>
                  <wp:docPr id="7" name="image4.jpeg" descr="P43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79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425841" cy="1615439"/>
                  <wp:effectExtent l="0" t="0" r="0" b="0"/>
                  <wp:docPr id="9" name="image5.jpeg" descr="P44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841" cy="1615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8" w:right="97" w:firstLine="38"/>
              <w:jc w:val="both"/>
              <w:rPr>
                <w:sz w:val="24"/>
              </w:rPr>
            </w:pPr>
            <w:r>
              <w:rPr>
                <w:sz w:val="24"/>
              </w:rPr>
              <w:t>Чтобы выяснить, почему так случилось, ребята разыскали данные о том,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размножаются молочнокислые бактерии в зависимости от температуры. Эти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графике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ниже.</w:t>
            </w:r>
          </w:p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59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209127" cy="2643187"/>
                  <wp:effectExtent l="0" t="0" r="0" b="0"/>
                  <wp:docPr id="11" name="image6.png" descr="P49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127" cy="2643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ind w:left="10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скорости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размножения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молочнокислых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бактерий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род</w:t>
            </w:r>
          </w:p>
          <w:p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Lactobacterium)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среды.</w:t>
            </w:r>
          </w:p>
        </w:tc>
      </w:tr>
    </w:tbl>
    <w:p>
      <w:pPr>
        <w:spacing w:after="0" w:line="266" w:lineRule="exact"/>
        <w:jc w:val="both"/>
        <w:rPr>
          <w:sz w:val="24"/>
        </w:rPr>
        <w:sectPr>
          <w:pgSz w:w="16840" w:h="11910" w:orient="landscape"/>
          <w:pgMar w:top="1100" w:bottom="280" w:left="920" w:right="940"/>
        </w:sectPr>
      </w:pPr>
    </w:p>
    <w:p>
      <w:pPr>
        <w:pStyle w:val="BodyText"/>
        <w:spacing w:before="2"/>
        <w:rPr>
          <w:sz w:val="19"/>
        </w:rPr>
      </w:pPr>
    </w:p>
    <w:p>
      <w:pPr>
        <w:spacing w:after="0"/>
        <w:rPr>
          <w:sz w:val="19"/>
        </w:rPr>
        <w:sectPr>
          <w:pgSz w:w="16840" w:h="11910" w:orient="landscape"/>
          <w:pgMar w:top="1100" w:bottom="280" w:left="920" w:right="940"/>
        </w:sectPr>
      </w:pPr>
    </w:p>
    <w:p>
      <w:pPr>
        <w:pStyle w:val="Heading1"/>
      </w:pPr>
      <w:r>
        <w:rPr/>
        <w:pict>
          <v:shape style="position:absolute;margin-left:51.000004pt;margin-top:70.558983pt;width:739.85pt;height:462.05pt;mso-position-horizontal-relative:page;mso-position-vertical-relative:page;z-index:-15828992" coordorigin="1020,1411" coordsize="14797,9241" path="m15806,10642l6000,10642,6000,1421,5990,1421,5990,10642,1030,10642,1030,1421,1020,1421,1020,10642,1020,10642,1020,10651,1030,10651,5990,10651,6000,10651,15806,10651,15806,10642xm15806,1411l6000,1411,5990,1411,1030,1411,1020,1411,1020,1421,1030,1421,5990,1421,6000,1421,15806,1421,15806,1411xm15816,1421l15806,1421,15806,10642,15806,10642,15806,10651,15816,10651,15816,10642,15816,10642,15816,1421xm15816,1411l15806,1411,15806,1421,15816,1421,15816,1411xe" filled="true" fillcolor="#000000" stroked="false">
            <v:path arrowok="t"/>
            <v:fill type="solid"/>
            <w10:wrap type="none"/>
          </v:shape>
        </w:pict>
      </w:r>
      <w:r>
        <w:rPr/>
        <w:t>Молочнокислые</w:t>
      </w:r>
      <w:r>
        <w:rPr>
          <w:spacing w:val="-5"/>
        </w:rPr>
        <w:t> </w:t>
      </w:r>
      <w:r>
        <w:rPr/>
        <w:t>невидимки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3 / 4</w:t>
      </w:r>
    </w:p>
    <w:p>
      <w:pPr>
        <w:pStyle w:val="BodyText"/>
      </w:pPr>
    </w:p>
    <w:p>
      <w:pPr>
        <w:spacing w:before="0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Прочитайте текст, расположенный 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212" w:right="1"/>
        <w:jc w:val="both"/>
      </w:pPr>
      <w:r>
        <w:rPr/>
        <w:t>Почему не желательно сквашивание молока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добавления</w:t>
      </w:r>
      <w:r>
        <w:rPr>
          <w:spacing w:val="1"/>
        </w:rPr>
        <w:t> </w:t>
      </w:r>
      <w:r>
        <w:rPr/>
        <w:t>кисломолочного</w:t>
      </w:r>
      <w:r>
        <w:rPr>
          <w:spacing w:val="1"/>
        </w:rPr>
        <w:t> </w:t>
      </w:r>
      <w:r>
        <w:rPr/>
        <w:t>продукта</w:t>
      </w:r>
      <w:r>
        <w:rPr>
          <w:spacing w:val="1"/>
        </w:rPr>
        <w:t> </w:t>
      </w:r>
      <w:r>
        <w:rPr/>
        <w:t>сметаны?</w:t>
      </w:r>
    </w:p>
    <w:p>
      <w:pPr>
        <w:pStyle w:val="BodyText"/>
      </w:pPr>
    </w:p>
    <w:p>
      <w:pPr>
        <w:spacing w:before="1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один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верный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212" w:right="604" w:firstLine="0"/>
        <w:jc w:val="left"/>
        <w:rPr>
          <w:sz w:val="24"/>
        </w:rPr>
      </w:pPr>
      <w:r>
        <w:rPr>
          <w:sz w:val="24"/>
        </w:rPr>
        <w:t>В молоко попадут только гнилостные</w:t>
      </w:r>
      <w:r>
        <w:rPr>
          <w:spacing w:val="-57"/>
          <w:sz w:val="24"/>
        </w:rPr>
        <w:t> </w:t>
      </w:r>
      <w:r>
        <w:rPr>
          <w:sz w:val="24"/>
        </w:rPr>
        <w:t>бактерии.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212" w:right="67" w:firstLine="0"/>
        <w:jc w:val="left"/>
        <w:rPr>
          <w:sz w:val="24"/>
        </w:rPr>
      </w:pPr>
      <w:r>
        <w:rPr>
          <w:sz w:val="24"/>
        </w:rPr>
        <w:t>В молоке окажется слишком много разных</w:t>
      </w:r>
      <w:r>
        <w:rPr>
          <w:spacing w:val="-57"/>
          <w:sz w:val="24"/>
        </w:rPr>
        <w:t> </w:t>
      </w:r>
      <w:r>
        <w:rPr>
          <w:sz w:val="24"/>
        </w:rPr>
        <w:t>бактерий.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486" w:right="0" w:hanging="27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молоке</w:t>
      </w:r>
      <w:r>
        <w:rPr>
          <w:spacing w:val="-2"/>
          <w:sz w:val="24"/>
        </w:rPr>
        <w:t> </w:t>
      </w:r>
      <w:r>
        <w:rPr>
          <w:sz w:val="24"/>
        </w:rPr>
        <w:t>погибнут имеющиеся</w:t>
      </w:r>
      <w:r>
        <w:rPr>
          <w:spacing w:val="-1"/>
          <w:sz w:val="24"/>
        </w:rPr>
        <w:t> </w:t>
      </w:r>
      <w:r>
        <w:rPr>
          <w:sz w:val="24"/>
        </w:rPr>
        <w:t>бактерии.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212" w:right="642" w:firstLine="0"/>
        <w:jc w:val="left"/>
        <w:rPr>
          <w:sz w:val="24"/>
        </w:rPr>
      </w:pPr>
      <w:r>
        <w:rPr>
          <w:sz w:val="24"/>
        </w:rPr>
        <w:t>В молоко не попадут молочнокислые</w:t>
      </w:r>
      <w:r>
        <w:rPr>
          <w:spacing w:val="-57"/>
          <w:sz w:val="24"/>
        </w:rPr>
        <w:t> </w:t>
      </w:r>
      <w:r>
        <w:rPr>
          <w:sz w:val="24"/>
        </w:rPr>
        <w:t>бактерии.</w:t>
      </w:r>
    </w:p>
    <w:p>
      <w:pPr>
        <w:pStyle w:val="BodyText"/>
        <w:spacing w:before="5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ind w:left="175" w:right="192"/>
        <w:jc w:val="both"/>
      </w:pPr>
      <w:r>
        <w:rPr/>
        <w:t>Из</w:t>
      </w:r>
      <w:r>
        <w:rPr>
          <w:spacing w:val="1"/>
        </w:rPr>
        <w:t> </w:t>
      </w:r>
      <w:r>
        <w:rPr/>
        <w:t>Интернета</w:t>
      </w:r>
      <w:r>
        <w:rPr>
          <w:spacing w:val="1"/>
        </w:rPr>
        <w:t> </w:t>
      </w:r>
      <w:r>
        <w:rPr/>
        <w:t>ребята</w:t>
      </w:r>
      <w:r>
        <w:rPr>
          <w:spacing w:val="1"/>
        </w:rPr>
        <w:t> </w:t>
      </w:r>
      <w:r>
        <w:rPr/>
        <w:t>узнали,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кроме</w:t>
      </w:r>
      <w:r>
        <w:rPr>
          <w:spacing w:val="1"/>
        </w:rPr>
        <w:t> </w:t>
      </w:r>
      <w:r>
        <w:rPr/>
        <w:t>молочнокислых</w:t>
      </w:r>
      <w:r>
        <w:rPr>
          <w:spacing w:val="1"/>
        </w:rPr>
        <w:t> </w:t>
      </w:r>
      <w:r>
        <w:rPr/>
        <w:t>существуют</w:t>
      </w:r>
      <w:r>
        <w:rPr>
          <w:spacing w:val="1"/>
        </w:rPr>
        <w:t> </w:t>
      </w:r>
      <w:r>
        <w:rPr/>
        <w:t>уксуснокислые,</w:t>
      </w:r>
      <w:r>
        <w:rPr>
          <w:spacing w:val="1"/>
        </w:rPr>
        <w:t> </w:t>
      </w:r>
      <w:r>
        <w:rPr/>
        <w:t>гнилостные бактерии и ещё множество других. Гнилостные бактерии способствуют порче</w:t>
      </w:r>
      <w:r>
        <w:rPr>
          <w:spacing w:val="1"/>
        </w:rPr>
        <w:t> </w:t>
      </w:r>
      <w:r>
        <w:rPr/>
        <w:t>продуктов. Разумеется, все эти бактерии нельзя увидеть невооруженным взглядом, но они</w:t>
      </w:r>
      <w:r>
        <w:rPr>
          <w:spacing w:val="1"/>
        </w:rPr>
        <w:t> </w:t>
      </w:r>
      <w:r>
        <w:rPr/>
        <w:t>существуют</w:t>
      </w:r>
      <w:r>
        <w:rPr>
          <w:spacing w:val="-1"/>
        </w:rPr>
        <w:t> </w:t>
      </w:r>
      <w:r>
        <w:rPr/>
        <w:t>везде: в</w:t>
      </w:r>
      <w:r>
        <w:rPr>
          <w:spacing w:val="-1"/>
        </w:rPr>
        <w:t> </w:t>
      </w:r>
      <w:r>
        <w:rPr/>
        <w:t>воздухе, воде, почве.</w:t>
      </w:r>
    </w:p>
    <w:p>
      <w:pPr>
        <w:pStyle w:val="BodyText"/>
      </w:pPr>
    </w:p>
    <w:p>
      <w:pPr>
        <w:pStyle w:val="BodyText"/>
        <w:ind w:left="175" w:right="189" w:hanging="12"/>
        <w:jc w:val="both"/>
      </w:pPr>
      <w:r>
        <w:rPr/>
        <w:t>Ребята</w:t>
      </w:r>
      <w:r>
        <w:rPr>
          <w:spacing w:val="1"/>
        </w:rPr>
        <w:t> </w:t>
      </w:r>
      <w:r>
        <w:rPr/>
        <w:t>спросили,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сквасится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молоко,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оставить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столе,</w:t>
      </w:r>
      <w:r>
        <w:rPr>
          <w:spacing w:val="1"/>
        </w:rPr>
        <w:t> </w:t>
      </w:r>
      <w:r>
        <w:rPr/>
        <w:t>ничего</w:t>
      </w:r>
      <w:r>
        <w:rPr>
          <w:spacing w:val="1"/>
        </w:rPr>
        <w:t> </w:t>
      </w:r>
      <w:r>
        <w:rPr/>
        <w:t>не</w:t>
      </w:r>
      <w:r>
        <w:rPr>
          <w:spacing w:val="-57"/>
        </w:rPr>
        <w:t> </w:t>
      </w:r>
      <w:r>
        <w:rPr/>
        <w:t>добавляя.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мама</w:t>
      </w:r>
      <w:r>
        <w:rPr>
          <w:spacing w:val="1"/>
        </w:rPr>
        <w:t> </w:t>
      </w:r>
      <w:r>
        <w:rPr/>
        <w:t>ответила,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молоко</w:t>
      </w:r>
      <w:r>
        <w:rPr>
          <w:spacing w:val="1"/>
        </w:rPr>
        <w:t> </w:t>
      </w:r>
      <w:r>
        <w:rPr/>
        <w:t>сквасится,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сквашивания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желателен.</w:t>
      </w:r>
    </w:p>
    <w:p>
      <w:pPr>
        <w:pStyle w:val="BodyText"/>
        <w:spacing w:before="8" w:after="1"/>
      </w:pPr>
    </w:p>
    <w:tbl>
      <w:tblPr>
        <w:tblW w:w="0" w:type="auto"/>
        <w:jc w:val="left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1"/>
        <w:gridCol w:w="3257"/>
        <w:gridCol w:w="3228"/>
      </w:tblGrid>
      <w:tr>
        <w:trPr>
          <w:trHeight w:val="2129" w:hRule="atLeast"/>
        </w:trPr>
        <w:tc>
          <w:tcPr>
            <w:tcW w:w="3141" w:type="dxa"/>
          </w:tcPr>
          <w:p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41756" cy="1290161"/>
                  <wp:effectExtent l="0" t="0" r="0" b="0"/>
                  <wp:docPr id="13" name="image7.jpeg" descr="P72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756" cy="1290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5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41359" cy="1332738"/>
                  <wp:effectExtent l="0" t="0" r="0" b="0"/>
                  <wp:docPr id="15" name="image8.jpeg" descr="P73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359" cy="1332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28" w:type="dxa"/>
          </w:tcPr>
          <w:p>
            <w:pPr>
              <w:pStyle w:val="TableParagraph"/>
              <w:ind w:left="-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5939" cy="1345882"/>
                  <wp:effectExtent l="0" t="0" r="0" b="0"/>
                  <wp:docPr id="17" name="image9.jpeg" descr="P74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939" cy="1345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66" w:hRule="atLeast"/>
        </w:trPr>
        <w:tc>
          <w:tcPr>
            <w:tcW w:w="3141" w:type="dxa"/>
          </w:tcPr>
          <w:p>
            <w:pPr>
              <w:pStyle w:val="TableParagraph"/>
              <w:spacing w:line="247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Молочнокислые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бактерии</w:t>
            </w:r>
          </w:p>
        </w:tc>
        <w:tc>
          <w:tcPr>
            <w:tcW w:w="3257" w:type="dxa"/>
          </w:tcPr>
          <w:p>
            <w:pPr>
              <w:pStyle w:val="TableParagraph"/>
              <w:spacing w:line="247" w:lineRule="exact"/>
              <w:ind w:left="262"/>
              <w:rPr>
                <w:sz w:val="24"/>
              </w:rPr>
            </w:pPr>
            <w:r>
              <w:rPr>
                <w:sz w:val="24"/>
              </w:rPr>
              <w:t>Уксуснокислые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бактерии</w:t>
            </w:r>
          </w:p>
        </w:tc>
        <w:tc>
          <w:tcPr>
            <w:tcW w:w="3228" w:type="dxa"/>
          </w:tcPr>
          <w:p>
            <w:pPr>
              <w:pStyle w:val="TableParagraph"/>
              <w:spacing w:line="247" w:lineRule="exact"/>
              <w:ind w:left="390"/>
              <w:rPr>
                <w:sz w:val="24"/>
              </w:rPr>
            </w:pPr>
            <w:r>
              <w:rPr>
                <w:sz w:val="24"/>
              </w:rPr>
              <w:t>Гнилостные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бактерии</w:t>
            </w:r>
          </w:p>
        </w:tc>
      </w:tr>
    </w:tbl>
    <w:p>
      <w:pPr>
        <w:spacing w:after="0" w:line="247" w:lineRule="exact"/>
        <w:rPr>
          <w:sz w:val="24"/>
        </w:rPr>
        <w:sectPr>
          <w:type w:val="continuous"/>
          <w:pgSz w:w="16840" w:h="11910" w:orient="landscape"/>
          <w:pgMar w:top="1100" w:bottom="280" w:left="920" w:right="940"/>
          <w:cols w:num="2" w:equalWidth="0">
            <w:col w:w="4968" w:space="40"/>
            <w:col w:w="9972"/>
          </w:cols>
        </w:sectPr>
      </w:pPr>
    </w:p>
    <w:p>
      <w:pPr>
        <w:pStyle w:val="BodyText"/>
        <w:spacing w:before="5"/>
        <w:rPr>
          <w:sz w:val="2"/>
        </w:rPr>
      </w:pPr>
      <w:r>
        <w:rPr/>
        <w:pict>
          <v:shape style="position:absolute;margin-left:56.640003pt;margin-top:209.039993pt;width:277.6pt;height:28.6pt;mso-position-horizontal-relative:page;mso-position-vertical-relative:page;z-index:-15828480" coordorigin="1133,4181" coordsize="5552,572" path="m6684,4181l1142,4181,1133,4181,1133,4190,1133,4742,1133,4752,1142,4752,6684,4752,6684,4742,1142,4742,1142,4190,6684,4190,6684,4181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9"/>
        <w:gridCol w:w="111"/>
        <w:gridCol w:w="8782"/>
      </w:tblGrid>
      <w:tr>
        <w:trPr>
          <w:trHeight w:val="9345" w:hRule="atLeast"/>
        </w:trPr>
        <w:tc>
          <w:tcPr>
            <w:tcW w:w="5669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Молочнокислые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невидимки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1807" w:val="left" w:leader="none"/>
                <w:tab w:pos="2899" w:val="left" w:leader="none"/>
                <w:tab w:pos="4919" w:val="left" w:leader="none"/>
              </w:tabs>
              <w:ind w:left="107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  <w:tab/>
              <w:t>текст,</w:t>
              <w:tab/>
              <w:t>расположенный</w:t>
              <w:tab/>
              <w:t>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хотели узнать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эксперимента?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11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82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Ребята решили провести эксперимент. Они взяли две одинаковые банки с молоком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добавили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ложке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сметаны.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оставили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комнатной температуре, другую поставили в холодильник. Через 12 часов ребята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проверили,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получилось.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29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919415" cy="2100072"/>
                  <wp:effectExtent l="0" t="0" r="0" b="0"/>
                  <wp:docPr id="19" name="image10.jpeg" descr="P99C2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9415" cy="2100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1"/>
              </w:rPr>
            </w:pPr>
          </w:p>
        </w:tc>
      </w:tr>
    </w:tbl>
    <w:sectPr>
      <w:pgSz w:w="16840" w:h="11910" w:orient="landscape"/>
      <w:pgMar w:top="1100" w:bottom="280" w:left="9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"/>
      <w:lvlJc w:val="left"/>
      <w:pPr>
        <w:ind w:left="212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1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4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6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8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81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73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6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0" w:line="274" w:lineRule="exact"/>
      <w:ind w:left="21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86" w:hanging="27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dcterms:created xsi:type="dcterms:W3CDTF">2023-03-22T10:17:43Z</dcterms:created>
  <dcterms:modified xsi:type="dcterms:W3CDTF">2023-03-22T10:17:43Z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