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"/>
        <w:rPr>
          <w:sz w:val="19"/>
        </w:rPr>
      </w:pPr>
    </w:p>
    <w:p>
      <w:pPr>
        <w:pStyle w:val="Heading1"/>
        <w:spacing w:line="274" w:lineRule="exact" w:before="90"/>
        <w:ind w:left="212"/>
      </w:pPr>
      <w:r>
        <w:rPr/>
        <w:pict>
          <v:group style="position:absolute;margin-left:51pt;margin-top:4.063115pt;width:739.85pt;height:440.3pt;mso-position-horizontal-relative:page;mso-position-vertical-relative:paragraph;z-index:-15853568" coordorigin="1020,81" coordsize="14797,8806">
            <v:shape style="position:absolute;left:1020;top:81;width:14797;height:8806" coordorigin="1020,81" coordsize="14797,8806" path="m15816,81l15806,81,15806,91,15806,8877,1030,8877,1030,91,15806,91,15806,81,1030,81,1020,81,1020,91,1020,8877,1020,8887,1030,8887,15806,8887,15816,8887,15816,8877,15816,91,15816,81xe" filled="true" fillcolor="#000000" stroked="false">
              <v:path arrowok="t"/>
              <v:fill type="solid"/>
            </v:shape>
            <v:shape style="position:absolute;left:5553;top:4509;width:5724;height:3816" type="#_x0000_t75" alt="P14C1T1#yIS1" stroked="false">
              <v:imagedata r:id="rId5" o:title=""/>
            </v:shape>
            <w10:wrap type="none"/>
          </v:group>
        </w:pict>
      </w:r>
      <w:r>
        <w:rPr/>
        <w:t>Загрязнение</w:t>
      </w:r>
      <w:r>
        <w:rPr>
          <w:spacing w:val="-3"/>
        </w:rPr>
        <w:t> </w:t>
      </w:r>
      <w:r>
        <w:rPr/>
        <w:t>атмосферы</w:t>
      </w:r>
    </w:p>
    <w:p>
      <w:pPr>
        <w:pStyle w:val="BodyText"/>
        <w:spacing w:line="274" w:lineRule="exact"/>
        <w:ind w:left="212"/>
      </w:pPr>
      <w:r>
        <w:rPr/>
        <w:t>Введение</w:t>
      </w:r>
    </w:p>
    <w:p>
      <w:pPr>
        <w:pStyle w:val="BodyText"/>
      </w:pPr>
    </w:p>
    <w:p>
      <w:pPr>
        <w:spacing w:before="0"/>
        <w:ind w:left="212" w:right="0" w:firstLine="0"/>
        <w:jc w:val="left"/>
        <w:rPr>
          <w:i/>
          <w:sz w:val="24"/>
        </w:rPr>
      </w:pPr>
      <w:r>
        <w:rPr>
          <w:i/>
          <w:sz w:val="24"/>
        </w:rPr>
        <w:t>Прочитайте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введение. Затем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приступайте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выполнению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заданий,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нажав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кнопку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номером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задания.</w:t>
      </w:r>
    </w:p>
    <w:p>
      <w:pPr>
        <w:pStyle w:val="BodyText"/>
        <w:spacing w:before="5"/>
        <w:rPr>
          <w:i/>
        </w:rPr>
      </w:pPr>
    </w:p>
    <w:p>
      <w:pPr>
        <w:pStyle w:val="Heading1"/>
        <w:ind w:left="5726" w:right="5750"/>
        <w:jc w:val="center"/>
      </w:pPr>
      <w:r>
        <w:rPr/>
        <w:t>ЗАГРЯЗНЕНИЕ</w:t>
      </w:r>
      <w:r>
        <w:rPr>
          <w:spacing w:val="-5"/>
        </w:rPr>
        <w:t> </w:t>
      </w:r>
      <w:r>
        <w:rPr/>
        <w:t>АТМОСФЕРЫ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246" w:right="233" w:firstLine="566"/>
        <w:jc w:val="both"/>
      </w:pPr>
      <w:r>
        <w:rPr/>
        <w:t>Летом</w:t>
      </w:r>
      <w:r>
        <w:rPr>
          <w:spacing w:val="1"/>
        </w:rPr>
        <w:t> </w:t>
      </w:r>
      <w:r>
        <w:rPr/>
        <w:t>Оля</w:t>
      </w:r>
      <w:r>
        <w:rPr>
          <w:spacing w:val="1"/>
        </w:rPr>
        <w:t> </w:t>
      </w:r>
      <w:r>
        <w:rPr/>
        <w:t>побывала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гостях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родственников,</w:t>
      </w:r>
      <w:r>
        <w:rPr>
          <w:spacing w:val="1"/>
        </w:rPr>
        <w:t> </w:t>
      </w:r>
      <w:r>
        <w:rPr/>
        <w:t>живущих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большом</w:t>
      </w:r>
      <w:r>
        <w:rPr>
          <w:spacing w:val="1"/>
        </w:rPr>
        <w:t> </w:t>
      </w:r>
      <w:r>
        <w:rPr/>
        <w:t>промышленном</w:t>
      </w:r>
      <w:r>
        <w:rPr>
          <w:spacing w:val="1"/>
        </w:rPr>
        <w:t> </w:t>
      </w:r>
      <w:r>
        <w:rPr/>
        <w:t>городе.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они</w:t>
      </w:r>
      <w:r>
        <w:rPr>
          <w:spacing w:val="1"/>
        </w:rPr>
        <w:t> </w:t>
      </w:r>
      <w:r>
        <w:rPr/>
        <w:t>вместе</w:t>
      </w:r>
      <w:r>
        <w:rPr>
          <w:spacing w:val="1"/>
        </w:rPr>
        <w:t> </w:t>
      </w:r>
      <w:r>
        <w:rPr/>
        <w:t>осматривали</w:t>
      </w:r>
      <w:r>
        <w:rPr>
          <w:spacing w:val="1"/>
        </w:rPr>
        <w:t> </w:t>
      </w:r>
      <w:r>
        <w:rPr/>
        <w:t>окрестности, Оля увидела с высоты холма, что над городом нависла тёмная пелена. «У нас в городе экологическое проблема – загрязнения</w:t>
      </w:r>
      <w:r>
        <w:rPr>
          <w:spacing w:val="1"/>
        </w:rPr>
        <w:t> </w:t>
      </w:r>
      <w:r>
        <w:rPr/>
        <w:t>воздуха»,</w:t>
      </w:r>
      <w:r>
        <w:rPr>
          <w:spacing w:val="1"/>
        </w:rPr>
        <w:t> </w:t>
      </w:r>
      <w:r>
        <w:rPr/>
        <w:t>– пояснили</w:t>
      </w:r>
      <w:r>
        <w:rPr>
          <w:spacing w:val="1"/>
        </w:rPr>
        <w:t> </w:t>
      </w:r>
      <w:r>
        <w:rPr/>
        <w:t>Оле. Её</w:t>
      </w:r>
      <w:r>
        <w:rPr>
          <w:spacing w:val="-1"/>
        </w:rPr>
        <w:t> </w:t>
      </w:r>
      <w:r>
        <w:rPr/>
        <w:t>заинтересовал вопрос:</w:t>
      </w:r>
      <w:r>
        <w:rPr>
          <w:spacing w:val="5"/>
        </w:rPr>
        <w:t> </w:t>
      </w:r>
      <w:r>
        <w:rPr/>
        <w:t>«Почему</w:t>
      </w:r>
      <w:r>
        <w:rPr>
          <w:spacing w:val="-5"/>
        </w:rPr>
        <w:t> </w:t>
      </w:r>
      <w:r>
        <w:rPr/>
        <w:t>это происходит?»</w:t>
      </w:r>
    </w:p>
    <w:p>
      <w:pPr>
        <w:pStyle w:val="BodyText"/>
        <w:ind w:left="812"/>
        <w:jc w:val="both"/>
      </w:pPr>
      <w:r>
        <w:rPr/>
        <w:t>Она</w:t>
      </w:r>
      <w:r>
        <w:rPr>
          <w:spacing w:val="-2"/>
        </w:rPr>
        <w:t> </w:t>
      </w:r>
      <w:r>
        <w:rPr/>
        <w:t>нашла</w:t>
      </w:r>
      <w:r>
        <w:rPr>
          <w:spacing w:val="-2"/>
        </w:rPr>
        <w:t> </w:t>
      </w:r>
      <w:r>
        <w:rPr/>
        <w:t>информацию в</w:t>
      </w:r>
      <w:r>
        <w:rPr>
          <w:spacing w:val="-2"/>
        </w:rPr>
        <w:t> </w:t>
      </w:r>
      <w:r>
        <w:rPr/>
        <w:t>Интернете:</w:t>
      </w:r>
    </w:p>
    <w:p>
      <w:pPr>
        <w:pStyle w:val="BodyText"/>
        <w:spacing w:line="276" w:lineRule="exact"/>
        <w:ind w:left="812"/>
        <w:jc w:val="both"/>
      </w:pPr>
      <w:r>
        <w:rPr/>
        <w:t>Природные</w:t>
      </w:r>
      <w:r>
        <w:rPr>
          <w:spacing w:val="-3"/>
        </w:rPr>
        <w:t> </w:t>
      </w:r>
      <w:r>
        <w:rPr/>
        <w:t>процессы</w:t>
      </w:r>
      <w:r>
        <w:rPr>
          <w:spacing w:val="-2"/>
        </w:rPr>
        <w:t> </w:t>
      </w:r>
      <w:r>
        <w:rPr/>
        <w:t>и деятельность</w:t>
      </w:r>
      <w:r>
        <w:rPr>
          <w:spacing w:val="-2"/>
        </w:rPr>
        <w:t> </w:t>
      </w:r>
      <w:r>
        <w:rPr/>
        <w:t>людей могут</w:t>
      </w:r>
      <w:r>
        <w:rPr>
          <w:spacing w:val="-1"/>
        </w:rPr>
        <w:t> </w:t>
      </w:r>
      <w:r>
        <w:rPr/>
        <w:t>сильно</w:t>
      </w:r>
      <w:r>
        <w:rPr>
          <w:spacing w:val="-2"/>
        </w:rPr>
        <w:t> </w:t>
      </w:r>
      <w:r>
        <w:rPr/>
        <w:t>влиять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состав</w:t>
      </w:r>
      <w:r>
        <w:rPr>
          <w:spacing w:val="-3"/>
        </w:rPr>
        <w:t> </w:t>
      </w:r>
      <w:r>
        <w:rPr/>
        <w:t>воздуха.</w:t>
      </w:r>
    </w:p>
    <w:p>
      <w:pPr>
        <w:pStyle w:val="BodyText"/>
        <w:ind w:left="246" w:right="233" w:firstLine="566"/>
        <w:jc w:val="both"/>
      </w:pPr>
      <w:r>
        <w:rPr>
          <w:position w:val="1"/>
        </w:rPr>
        <w:t>Ежегодно в атмосферу выбрасывается огромное количество вредных примесей: </w:t>
      </w:r>
      <w:r>
        <w:rPr>
          <w:b/>
          <w:position w:val="1"/>
        </w:rPr>
        <w:t>СО, СО</w:t>
      </w:r>
      <w:r>
        <w:rPr>
          <w:b/>
          <w:sz w:val="16"/>
        </w:rPr>
        <w:t>2</w:t>
      </w:r>
      <w:r>
        <w:rPr>
          <w:position w:val="1"/>
        </w:rPr>
        <w:t>, </w:t>
      </w:r>
      <w:r>
        <w:rPr>
          <w:b/>
          <w:position w:val="1"/>
        </w:rPr>
        <w:t>NO</w:t>
      </w:r>
      <w:r>
        <w:rPr>
          <w:b/>
          <w:sz w:val="16"/>
        </w:rPr>
        <w:t>2</w:t>
      </w:r>
      <w:r>
        <w:rPr>
          <w:position w:val="1"/>
        </w:rPr>
        <w:t>, </w:t>
      </w:r>
      <w:r>
        <w:rPr>
          <w:b/>
          <w:position w:val="1"/>
        </w:rPr>
        <w:t>SO</w:t>
      </w:r>
      <w:r>
        <w:rPr>
          <w:b/>
          <w:sz w:val="16"/>
        </w:rPr>
        <w:t>2</w:t>
      </w:r>
      <w:r>
        <w:rPr>
          <w:position w:val="1"/>
        </w:rPr>
        <w:t>, твёрдые частицы и др. Они</w:t>
      </w:r>
      <w:r>
        <w:rPr>
          <w:spacing w:val="1"/>
          <w:position w:val="1"/>
        </w:rPr>
        <w:t> </w:t>
      </w:r>
      <w:r>
        <w:rPr/>
        <w:t>образуются при извержении вулканов, в результате биологических процессов, работы промышленных предприятий и транспорта. Газы –</w:t>
      </w:r>
      <w:r>
        <w:rPr>
          <w:spacing w:val="1"/>
        </w:rPr>
        <w:t> </w:t>
      </w:r>
      <w:r>
        <w:rPr/>
        <w:t>загрязнители атмосферы</w:t>
      </w:r>
      <w:r>
        <w:rPr>
          <w:spacing w:val="-1"/>
        </w:rPr>
        <w:t> </w:t>
      </w:r>
      <w:r>
        <w:rPr/>
        <w:t>наносят большой</w:t>
      </w:r>
      <w:r>
        <w:rPr>
          <w:spacing w:val="1"/>
        </w:rPr>
        <w:t> </w:t>
      </w:r>
      <w:r>
        <w:rPr/>
        <w:t>вред окружающей</w:t>
      </w:r>
      <w:r>
        <w:rPr>
          <w:spacing w:val="1"/>
        </w:rPr>
        <w:t> </w:t>
      </w:r>
      <w:r>
        <w:rPr/>
        <w:t>среде.</w:t>
      </w:r>
    </w:p>
    <w:p>
      <w:pPr>
        <w:spacing w:after="0"/>
        <w:jc w:val="both"/>
        <w:sectPr>
          <w:type w:val="continuous"/>
          <w:pgSz w:w="16840" w:h="11910" w:orient="landscape"/>
          <w:pgMar w:top="1100" w:bottom="280" w:left="920" w:right="900"/>
        </w:sectPr>
      </w:pPr>
    </w:p>
    <w:p>
      <w:pPr>
        <w:pStyle w:val="BodyText"/>
        <w:spacing w:before="9"/>
        <w:rPr>
          <w:sz w:val="18"/>
        </w:rPr>
      </w:pPr>
    </w:p>
    <w:p>
      <w:pPr>
        <w:spacing w:after="0"/>
        <w:rPr>
          <w:sz w:val="18"/>
        </w:rPr>
        <w:sectPr>
          <w:pgSz w:w="16840" w:h="11910" w:orient="landscape"/>
          <w:pgMar w:top="1100" w:bottom="280" w:left="920" w:right="900"/>
        </w:sectPr>
      </w:pPr>
    </w:p>
    <w:p>
      <w:pPr>
        <w:pStyle w:val="Heading1"/>
        <w:spacing w:line="274" w:lineRule="exact" w:before="95"/>
        <w:ind w:left="212"/>
      </w:pPr>
      <w:r>
        <w:rPr/>
        <w:t>Загрязнение</w:t>
      </w:r>
      <w:r>
        <w:rPr>
          <w:spacing w:val="-4"/>
        </w:rPr>
        <w:t> </w:t>
      </w:r>
      <w:r>
        <w:rPr/>
        <w:t>атмосферы</w:t>
      </w:r>
    </w:p>
    <w:p>
      <w:pPr>
        <w:pStyle w:val="BodyText"/>
        <w:spacing w:line="274" w:lineRule="exact"/>
        <w:ind w:left="212"/>
      </w:pPr>
      <w:r>
        <w:rPr/>
        <w:t>Задание</w:t>
      </w:r>
      <w:r>
        <w:rPr>
          <w:spacing w:val="-2"/>
        </w:rPr>
        <w:t> </w:t>
      </w:r>
      <w:r>
        <w:rPr/>
        <w:t>1 / 5</w:t>
      </w:r>
    </w:p>
    <w:p>
      <w:pPr>
        <w:pStyle w:val="BodyText"/>
      </w:pPr>
    </w:p>
    <w:p>
      <w:pPr>
        <w:spacing w:before="0"/>
        <w:ind w:left="212" w:right="20" w:firstLine="0"/>
        <w:jc w:val="left"/>
        <w:rPr>
          <w:i/>
          <w:sz w:val="24"/>
        </w:rPr>
      </w:pPr>
      <w:r>
        <w:rPr>
          <w:i/>
          <w:sz w:val="24"/>
        </w:rPr>
        <w:t>Прочитайте текст, расположенный справа. Для ответа на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вопрос выберите в выпадающих меню нужные варианты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ответа.</w:t>
      </w:r>
    </w:p>
    <w:p>
      <w:pPr>
        <w:pStyle w:val="BodyText"/>
        <w:rPr>
          <w:i/>
        </w:rPr>
      </w:pPr>
    </w:p>
    <w:p>
      <w:pPr>
        <w:pStyle w:val="BodyText"/>
        <w:ind w:left="212" w:right="410"/>
      </w:pPr>
      <w:r>
        <w:rPr/>
        <w:t>Какие вещества являются главной причиной загрязнения</w:t>
      </w:r>
      <w:r>
        <w:rPr>
          <w:spacing w:val="-57"/>
        </w:rPr>
        <w:t> </w:t>
      </w:r>
      <w:r>
        <w:rPr/>
        <w:t>воздуха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Липецке, в</w:t>
      </w:r>
      <w:r>
        <w:rPr>
          <w:spacing w:val="-1"/>
        </w:rPr>
        <w:t> </w:t>
      </w:r>
      <w:r>
        <w:rPr/>
        <w:t>Москве?</w:t>
      </w:r>
    </w:p>
    <w:p>
      <w:pPr>
        <w:pStyle w:val="BodyText"/>
      </w:pPr>
    </w:p>
    <w:p>
      <w:pPr>
        <w:spacing w:before="0"/>
        <w:ind w:left="212" w:right="0" w:firstLine="0"/>
        <w:jc w:val="left"/>
        <w:rPr>
          <w:i/>
          <w:sz w:val="24"/>
        </w:rPr>
      </w:pPr>
      <w:r>
        <w:rPr>
          <w:i/>
          <w:sz w:val="24"/>
        </w:rPr>
        <w:t>Выберите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нужные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варианты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ответа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выпадающих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меню.</w:t>
      </w:r>
    </w:p>
    <w:p>
      <w:pPr>
        <w:pStyle w:val="BodyText"/>
        <w:spacing w:before="5"/>
        <w:rPr>
          <w:i/>
        </w:rPr>
      </w:pPr>
    </w:p>
    <w:p>
      <w:pPr>
        <w:spacing w:before="0"/>
        <w:ind w:left="212" w:right="0" w:firstLine="0"/>
        <w:jc w:val="left"/>
        <w:rPr>
          <w:i/>
          <w:sz w:val="24"/>
        </w:rPr>
      </w:pPr>
      <w:r>
        <w:rPr>
          <w:b/>
          <w:sz w:val="24"/>
        </w:rPr>
        <w:t>Москва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i/>
          <w:sz w:val="24"/>
        </w:rPr>
        <w:t>Выпадающее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меню 1:</w:t>
      </w:r>
    </w:p>
    <w:p>
      <w:pPr>
        <w:pStyle w:val="Heading1"/>
        <w:spacing w:line="102" w:lineRule="exact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19.76001pt;margin-top:-110.237877pt;width:347.4pt;height:154.85pt;mso-position-horizontal-relative:page;mso-position-vertical-relative:paragraph;z-index:157296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466"/>
                    <w:gridCol w:w="3468"/>
                  </w:tblGrid>
                  <w:tr>
                    <w:trPr>
                      <w:trHeight w:val="275" w:hRule="atLeast"/>
                    </w:trPr>
                    <w:tc>
                      <w:tcPr>
                        <w:tcW w:w="3466" w:type="dxa"/>
                      </w:tcPr>
                      <w:p>
                        <w:pPr>
                          <w:pStyle w:val="TableParagraph"/>
                          <w:spacing w:line="256" w:lineRule="exact"/>
                          <w:ind w:left="9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Загрязнитель</w:t>
                        </w:r>
                      </w:p>
                    </w:tc>
                    <w:tc>
                      <w:tcPr>
                        <w:tcW w:w="3468" w:type="dxa"/>
                      </w:tcPr>
                      <w:p>
                        <w:pPr>
                          <w:pStyle w:val="TableParagraph"/>
                          <w:spacing w:line="256" w:lineRule="exact"/>
                          <w:ind w:left="0" w:right="1110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Источники</w:t>
                        </w:r>
                      </w:p>
                    </w:tc>
                  </w:tr>
                  <w:tr>
                    <w:trPr>
                      <w:trHeight w:val="551" w:hRule="atLeast"/>
                    </w:trPr>
                    <w:tc>
                      <w:tcPr>
                        <w:tcW w:w="3466" w:type="dxa"/>
                      </w:tcPr>
                      <w:p>
                        <w:pPr>
                          <w:pStyle w:val="TableParagraph"/>
                          <w:spacing w:before="127"/>
                          <w:rPr>
                            <w:sz w:val="16"/>
                          </w:rPr>
                        </w:pPr>
                        <w:r>
                          <w:rPr>
                            <w:position w:val="2"/>
                            <w:sz w:val="24"/>
                          </w:rPr>
                          <w:t>Углекислый</w:t>
                        </w:r>
                        <w:r>
                          <w:rPr>
                            <w:spacing w:val="-1"/>
                            <w:position w:val="2"/>
                            <w:sz w:val="24"/>
                          </w:rPr>
                          <w:t> </w:t>
                        </w:r>
                        <w:r>
                          <w:rPr>
                            <w:position w:val="2"/>
                            <w:sz w:val="24"/>
                          </w:rPr>
                          <w:t>газ</w:t>
                        </w:r>
                        <w:r>
                          <w:rPr>
                            <w:spacing w:val="-1"/>
                            <w:position w:val="2"/>
                            <w:sz w:val="24"/>
                          </w:rPr>
                          <w:t> </w:t>
                        </w:r>
                        <w:r>
                          <w:rPr>
                            <w:position w:val="2"/>
                            <w:sz w:val="24"/>
                          </w:rPr>
                          <w:t>CO</w:t>
                        </w:r>
                        <w:r>
                          <w:rPr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3468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09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сжигание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топлива,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выбросы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ind w:left="109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транспорта,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процессы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гниения</w:t>
                        </w:r>
                      </w:p>
                    </w:tc>
                  </w:tr>
                  <w:tr>
                    <w:trPr>
                      <w:trHeight w:val="551" w:hRule="atLeast"/>
                    </w:trPr>
                    <w:tc>
                      <w:tcPr>
                        <w:tcW w:w="3466" w:type="dxa"/>
                      </w:tcPr>
                      <w:p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Оксид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углерода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(II)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СО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(угарный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газ)</w:t>
                        </w:r>
                      </w:p>
                    </w:tc>
                    <w:tc>
                      <w:tcPr>
                        <w:tcW w:w="3468" w:type="dxa"/>
                      </w:tcPr>
                      <w:p>
                        <w:pPr>
                          <w:pStyle w:val="TableParagraph"/>
                          <w:spacing w:before="131"/>
                          <w:ind w:left="0" w:right="1099"/>
                          <w:jc w:val="righ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выбросы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транспорта</w:t>
                        </w:r>
                      </w:p>
                    </w:tc>
                  </w:tr>
                  <w:tr>
                    <w:trPr>
                      <w:trHeight w:val="1103" w:hRule="atLeast"/>
                    </w:trPr>
                    <w:tc>
                      <w:tcPr>
                        <w:tcW w:w="3466" w:type="dxa"/>
                      </w:tcPr>
                      <w:p>
                        <w:pPr>
                          <w:pStyle w:val="TableParagraph"/>
                          <w:ind w:right="1223"/>
                          <w:rPr>
                            <w:sz w:val="16"/>
                          </w:rPr>
                        </w:pPr>
                        <w:r>
                          <w:rPr>
                            <w:sz w:val="24"/>
                          </w:rPr>
                          <w:t>Соединения серы: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position w:val="2"/>
                            <w:sz w:val="24"/>
                          </w:rPr>
                          <w:t>Оксид</w:t>
                        </w:r>
                        <w:r>
                          <w:rPr>
                            <w:spacing w:val="-5"/>
                            <w:position w:val="2"/>
                            <w:sz w:val="24"/>
                          </w:rPr>
                          <w:t> </w:t>
                        </w:r>
                        <w:r>
                          <w:rPr>
                            <w:position w:val="2"/>
                            <w:sz w:val="24"/>
                          </w:rPr>
                          <w:t>серы</w:t>
                        </w:r>
                        <w:r>
                          <w:rPr>
                            <w:spacing w:val="-6"/>
                            <w:position w:val="2"/>
                            <w:sz w:val="24"/>
                          </w:rPr>
                          <w:t> </w:t>
                        </w:r>
                        <w:r>
                          <w:rPr>
                            <w:position w:val="2"/>
                            <w:sz w:val="24"/>
                          </w:rPr>
                          <w:t>(IV)</w:t>
                        </w:r>
                        <w:r>
                          <w:rPr>
                            <w:spacing w:val="-5"/>
                            <w:position w:val="2"/>
                            <w:sz w:val="24"/>
                          </w:rPr>
                          <w:t> </w:t>
                        </w:r>
                        <w:r>
                          <w:rPr>
                            <w:position w:val="2"/>
                            <w:sz w:val="24"/>
                          </w:rPr>
                          <w:t>SO</w:t>
                        </w:r>
                        <w:r>
                          <w:rPr>
                            <w:sz w:val="16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spacing w:line="256" w:lineRule="exact" w:before="17"/>
                          <w:ind w:right="1211"/>
                          <w:rPr>
                            <w:sz w:val="24"/>
                          </w:rPr>
                        </w:pPr>
                        <w:r>
                          <w:rPr>
                            <w:position w:val="2"/>
                            <w:sz w:val="24"/>
                          </w:rPr>
                          <w:t>(сернистый газ), Н</w:t>
                        </w:r>
                        <w:r>
                          <w:rPr>
                            <w:sz w:val="16"/>
                          </w:rPr>
                          <w:t>2</w:t>
                        </w:r>
                        <w:r>
                          <w:rPr>
                            <w:position w:val="2"/>
                            <w:sz w:val="24"/>
                          </w:rPr>
                          <w:t>S</w:t>
                        </w:r>
                        <w:r>
                          <w:rPr>
                            <w:spacing w:val="-57"/>
                            <w:position w:val="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сероводород</w:t>
                        </w:r>
                      </w:p>
                    </w:tc>
                    <w:tc>
                      <w:tcPr>
                        <w:tcW w:w="3468" w:type="dxa"/>
                      </w:tcPr>
                      <w:p>
                        <w:pPr>
                          <w:pStyle w:val="TableParagraph"/>
                          <w:spacing w:before="131"/>
                          <w:ind w:left="109" w:right="503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выбросы металлургических</w:t>
                        </w:r>
                        <w:r>
                          <w:rPr>
                            <w:i/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заводов, сжигание угля и</w:t>
                        </w:r>
                        <w:r>
                          <w:rPr>
                            <w:i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древесины</w:t>
                        </w:r>
                      </w:p>
                    </w:tc>
                  </w:tr>
                  <w:tr>
                    <w:trPr>
                      <w:trHeight w:val="553" w:hRule="atLeast"/>
                    </w:trPr>
                    <w:tc>
                      <w:tcPr>
                        <w:tcW w:w="3466" w:type="dxa"/>
                      </w:tcPr>
                      <w:p>
                        <w:pPr>
                          <w:pStyle w:val="TableParagraph"/>
                          <w:spacing w:before="130"/>
                          <w:rPr>
                            <w:sz w:val="16"/>
                          </w:rPr>
                        </w:pPr>
                        <w:r>
                          <w:rPr>
                            <w:position w:val="2"/>
                            <w:sz w:val="24"/>
                          </w:rPr>
                          <w:t>Оксиды</w:t>
                        </w:r>
                        <w:r>
                          <w:rPr>
                            <w:spacing w:val="-2"/>
                            <w:position w:val="2"/>
                            <w:sz w:val="24"/>
                          </w:rPr>
                          <w:t> </w:t>
                        </w:r>
                        <w:r>
                          <w:rPr>
                            <w:position w:val="2"/>
                            <w:sz w:val="24"/>
                          </w:rPr>
                          <w:t>азота</w:t>
                        </w:r>
                        <w:r>
                          <w:rPr>
                            <w:spacing w:val="-3"/>
                            <w:position w:val="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position w:val="2"/>
                            <w:sz w:val="24"/>
                          </w:rPr>
                          <w:t>NO, </w:t>
                        </w:r>
                        <w:r>
                          <w:rPr>
                            <w:position w:val="2"/>
                            <w:sz w:val="24"/>
                          </w:rPr>
                          <w:t>NО</w:t>
                        </w:r>
                        <w:r>
                          <w:rPr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3468" w:type="dxa"/>
                      </w:tcPr>
                      <w:p>
                        <w:pPr>
                          <w:pStyle w:val="TableParagraph"/>
                          <w:spacing w:line="268" w:lineRule="exact"/>
                          <w:ind w:left="109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выбросы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транспорта,</w:t>
                        </w:r>
                      </w:p>
                      <w:p>
                        <w:pPr>
                          <w:pStyle w:val="TableParagraph"/>
                          <w:spacing w:line="266" w:lineRule="exact"/>
                          <w:ind w:left="109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химической</w:t>
                        </w:r>
                        <w:r>
                          <w:rPr>
                            <w:i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промышленности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CO</w:t>
      </w:r>
    </w:p>
    <w:p>
      <w:pPr>
        <w:pStyle w:val="BodyText"/>
        <w:spacing w:before="90"/>
        <w:ind w:left="212" w:right="138" w:firstLine="540"/>
        <w:jc w:val="both"/>
      </w:pPr>
      <w:r>
        <w:rPr/>
        <w:br w:type="column"/>
      </w:r>
      <w:r>
        <w:rPr/>
        <w:t>Загрязнение</w:t>
      </w:r>
      <w:r>
        <w:rPr>
          <w:spacing w:val="1"/>
        </w:rPr>
        <w:t> </w:t>
      </w:r>
      <w:r>
        <w:rPr/>
        <w:t>воздуха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каждом</w:t>
      </w:r>
      <w:r>
        <w:rPr>
          <w:spacing w:val="1"/>
        </w:rPr>
        <w:t> </w:t>
      </w:r>
      <w:r>
        <w:rPr/>
        <w:t>городе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различный</w:t>
      </w:r>
      <w:r>
        <w:rPr>
          <w:spacing w:val="1"/>
        </w:rPr>
        <w:t> </w:t>
      </w:r>
      <w:r>
        <w:rPr/>
        <w:t>состав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многими</w:t>
      </w:r>
      <w:r>
        <w:rPr>
          <w:spacing w:val="1"/>
        </w:rPr>
        <w:t> </w:t>
      </w:r>
      <w:r>
        <w:rPr/>
        <w:t>причинами:</w:t>
      </w:r>
      <w:r>
        <w:rPr>
          <w:spacing w:val="1"/>
        </w:rPr>
        <w:t> </w:t>
      </w:r>
      <w:r>
        <w:rPr/>
        <w:t>числом</w:t>
      </w:r>
      <w:r>
        <w:rPr>
          <w:spacing w:val="1"/>
        </w:rPr>
        <w:t> </w:t>
      </w:r>
      <w:r>
        <w:rPr/>
        <w:t>жителей,</w:t>
      </w:r>
      <w:r>
        <w:rPr>
          <w:spacing w:val="1"/>
        </w:rPr>
        <w:t> </w:t>
      </w:r>
      <w:r>
        <w:rPr/>
        <w:t>количеством</w:t>
      </w:r>
      <w:r>
        <w:rPr>
          <w:spacing w:val="1"/>
        </w:rPr>
        <w:t> </w:t>
      </w:r>
      <w:r>
        <w:rPr/>
        <w:t>транспорта,</w:t>
      </w:r>
      <w:r>
        <w:rPr>
          <w:spacing w:val="1"/>
        </w:rPr>
        <w:t> </w:t>
      </w:r>
      <w:r>
        <w:rPr/>
        <w:t>присутствием</w:t>
      </w:r>
      <w:r>
        <w:rPr>
          <w:spacing w:val="1"/>
        </w:rPr>
        <w:t> </w:t>
      </w:r>
      <w:r>
        <w:rPr/>
        <w:t>тепловых</w:t>
      </w:r>
      <w:r>
        <w:rPr>
          <w:spacing w:val="1"/>
        </w:rPr>
        <w:t> </w:t>
      </w:r>
      <w:r>
        <w:rPr/>
        <w:t>электростанций,</w:t>
      </w:r>
      <w:r>
        <w:rPr>
          <w:spacing w:val="1"/>
        </w:rPr>
        <w:t> </w:t>
      </w:r>
      <w:r>
        <w:rPr/>
        <w:t>промышленных</w:t>
      </w:r>
      <w:r>
        <w:rPr>
          <w:spacing w:val="1"/>
        </w:rPr>
        <w:t> </w:t>
      </w:r>
      <w:r>
        <w:rPr/>
        <w:t>предприятий.</w:t>
      </w:r>
    </w:p>
    <w:p>
      <w:pPr>
        <w:spacing w:after="0"/>
        <w:jc w:val="both"/>
        <w:sectPr>
          <w:type w:val="continuous"/>
          <w:pgSz w:w="16840" w:h="11910" w:orient="landscape"/>
          <w:pgMar w:top="1100" w:bottom="280" w:left="920" w:right="900"/>
          <w:cols w:num="2" w:equalWidth="0">
            <w:col w:w="6503" w:space="421"/>
            <w:col w:w="8096"/>
          </w:cols>
        </w:sectPr>
      </w:pPr>
    </w:p>
    <w:p>
      <w:pPr>
        <w:spacing w:line="176" w:lineRule="exact" w:before="0"/>
        <w:ind w:left="1600" w:right="0" w:firstLine="0"/>
        <w:jc w:val="left"/>
        <w:rPr>
          <w:b/>
          <w:sz w:val="16"/>
        </w:rPr>
      </w:pPr>
      <w:r>
        <w:rPr/>
        <w:pict>
          <v:group style="position:absolute;margin-left:51pt;margin-top:70.44001pt;width:744.5pt;height:464.8pt;mso-position-horizontal-relative:page;mso-position-vertical-relative:page;z-index:-15853056" coordorigin="1020,1409" coordsize="14890,9296">
            <v:shape style="position:absolute;left:1020;top:1408;width:14890;height:9296" coordorigin="1020,1409" coordsize="14890,9296" path="m15910,10694l15900,10694,7834,10694,7824,10694,1030,10694,1020,10694,1020,10704,1030,10704,7824,10704,7834,10704,15900,10704,15910,10704,15910,10694xm15910,1409l15900,1409,7834,1409,7824,1409,1030,1409,1020,1409,1020,1418,1020,1418,1020,10694,1030,10694,1030,1418,7824,1418,7824,10694,7834,10694,7834,1418,15900,1418,15900,10694,15910,10694,15910,1418,15910,1418,15910,1409xe" filled="true" fillcolor="#000000" stroked="false">
              <v:path arrowok="t"/>
              <v:fill type="solid"/>
            </v:shape>
            <v:shape style="position:absolute;left:12158;top:6235;width:3664;height:2430" type="#_x0000_t75" stroked="false">
              <v:imagedata r:id="rId6" o:title=""/>
            </v:shape>
            <v:shape style="position:absolute;left:8064;top:6235;width:3953;height:2350" type="#_x0000_t75" alt="https://sm-news.ru/wp-content/uploads/2019/07/17/nlmk_vybrosy.jpg" stroked="false">
              <v:imagedata r:id="rId7" o:title=""/>
            </v:shape>
            <w10:wrap type="none"/>
          </v:group>
        </w:pict>
      </w:r>
      <w:r>
        <w:rPr>
          <w:b/>
          <w:w w:val="100"/>
          <w:sz w:val="16"/>
        </w:rPr>
        <w:t>2</w:t>
      </w:r>
    </w:p>
    <w:p>
      <w:pPr>
        <w:pStyle w:val="Heading1"/>
        <w:ind w:right="13337"/>
        <w:jc w:val="both"/>
      </w:pPr>
      <w:r>
        <w:rPr/>
        <w:t>SO</w:t>
      </w:r>
      <w:r>
        <w:rPr>
          <w:vertAlign w:val="subscript"/>
        </w:rPr>
        <w:t>2</w:t>
      </w:r>
      <w:r>
        <w:rPr>
          <w:spacing w:val="-58"/>
          <w:vertAlign w:val="baseline"/>
        </w:rPr>
        <w:t> </w:t>
      </w:r>
      <w:r>
        <w:rPr>
          <w:vertAlign w:val="baseline"/>
        </w:rPr>
        <w:t>Н</w:t>
      </w:r>
      <w:r>
        <w:rPr>
          <w:vertAlign w:val="subscript"/>
        </w:rPr>
        <w:t>2</w:t>
      </w:r>
      <w:r>
        <w:rPr>
          <w:vertAlign w:val="baseline"/>
        </w:rPr>
        <w:t>S</w:t>
      </w:r>
      <w:r>
        <w:rPr>
          <w:spacing w:val="-58"/>
          <w:vertAlign w:val="baseline"/>
        </w:rPr>
        <w:t> </w:t>
      </w:r>
      <w:r>
        <w:rPr>
          <w:vertAlign w:val="baseline"/>
        </w:rPr>
        <w:t>СН</w:t>
      </w:r>
      <w:r>
        <w:rPr>
          <w:vertAlign w:val="subscript"/>
        </w:rPr>
        <w:t>4</w:t>
      </w:r>
    </w:p>
    <w:p>
      <w:pPr>
        <w:pStyle w:val="BodyText"/>
        <w:spacing w:before="7"/>
        <w:rPr>
          <w:b/>
          <w:sz w:val="23"/>
        </w:rPr>
      </w:pPr>
    </w:p>
    <w:p>
      <w:pPr>
        <w:spacing w:before="0"/>
        <w:ind w:left="212" w:right="0" w:firstLine="0"/>
        <w:jc w:val="left"/>
        <w:rPr>
          <w:i/>
          <w:sz w:val="24"/>
        </w:rPr>
      </w:pPr>
      <w:r>
        <w:rPr>
          <w:b/>
          <w:sz w:val="24"/>
        </w:rPr>
        <w:t>Липецк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i/>
          <w:sz w:val="24"/>
        </w:rPr>
        <w:t>Выпадающее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меню 2:</w:t>
      </w:r>
    </w:p>
    <w:p>
      <w:pPr>
        <w:pStyle w:val="Heading1"/>
        <w:spacing w:line="237" w:lineRule="auto" w:before="2"/>
        <w:ind w:right="13320"/>
        <w:rPr>
          <w:b w:val="0"/>
        </w:rPr>
      </w:pPr>
      <w:r>
        <w:rPr/>
        <w:t>CO</w:t>
      </w:r>
      <w:r>
        <w:rPr>
          <w:vertAlign w:val="subscript"/>
        </w:rPr>
        <w:t>2</w:t>
      </w:r>
      <w:r>
        <w:rPr>
          <w:spacing w:val="-58"/>
          <w:vertAlign w:val="baseline"/>
        </w:rPr>
        <w:t> </w:t>
      </w:r>
      <w:r>
        <w:rPr>
          <w:vertAlign w:val="baseline"/>
        </w:rPr>
        <w:t>CO</w:t>
      </w:r>
      <w:r>
        <w:rPr>
          <w:spacing w:val="1"/>
          <w:vertAlign w:val="baseline"/>
        </w:rPr>
        <w:t> </w:t>
      </w:r>
      <w:r>
        <w:rPr>
          <w:vertAlign w:val="baseline"/>
        </w:rPr>
        <w:t>Н</w:t>
      </w:r>
      <w:r>
        <w:rPr>
          <w:vertAlign w:val="subscript"/>
        </w:rPr>
        <w:t>2</w:t>
      </w:r>
      <w:r>
        <w:rPr>
          <w:vertAlign w:val="baseline"/>
        </w:rPr>
        <w:t>S</w:t>
      </w:r>
      <w:r>
        <w:rPr>
          <w:spacing w:val="-57"/>
          <w:vertAlign w:val="baseline"/>
        </w:rPr>
        <w:t> </w:t>
      </w:r>
      <w:r>
        <w:rPr>
          <w:b w:val="0"/>
          <w:vertAlign w:val="baseline"/>
        </w:rPr>
        <w:t>NO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pStyle w:val="BodyText"/>
        <w:tabs>
          <w:tab w:pos="11480" w:val="left" w:leader="none"/>
        </w:tabs>
        <w:spacing w:before="90"/>
        <w:ind w:left="7264"/>
      </w:pPr>
      <w:r>
        <w:rPr/>
        <w:t>Загрязнение</w:t>
      </w:r>
      <w:r>
        <w:rPr>
          <w:spacing w:val="-3"/>
        </w:rPr>
        <w:t> </w:t>
      </w:r>
      <w:r>
        <w:rPr/>
        <w:t>воздуха</w:t>
      </w:r>
      <w:r>
        <w:rPr>
          <w:spacing w:val="-2"/>
        </w:rPr>
        <w:t> </w:t>
      </w:r>
      <w:r>
        <w:rPr/>
        <w:t>в г.</w:t>
      </w:r>
      <w:r>
        <w:rPr>
          <w:spacing w:val="-2"/>
        </w:rPr>
        <w:t> </w:t>
      </w:r>
      <w:r>
        <w:rPr/>
        <w:t>Липецке</w:t>
        <w:tab/>
        <w:t>Загрязнение</w:t>
      </w:r>
      <w:r>
        <w:rPr>
          <w:spacing w:val="-3"/>
        </w:rPr>
        <w:t> </w:t>
      </w:r>
      <w:r>
        <w:rPr/>
        <w:t>воздуха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Москве</w:t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before="90"/>
        <w:ind w:left="7158" w:right="136" w:firstLine="424"/>
        <w:jc w:val="both"/>
      </w:pPr>
      <w:r>
        <w:rPr/>
        <w:t>Город Липецк, население которого составляет около 500000 жителей,</w:t>
      </w:r>
      <w:r>
        <w:rPr>
          <w:spacing w:val="1"/>
        </w:rPr>
        <w:t> </w:t>
      </w:r>
      <w:r>
        <w:rPr/>
        <w:t>расположен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Центральном</w:t>
      </w:r>
      <w:r>
        <w:rPr>
          <w:spacing w:val="1"/>
        </w:rPr>
        <w:t> </w:t>
      </w:r>
      <w:r>
        <w:rPr/>
        <w:t>федеральном</w:t>
      </w:r>
      <w:r>
        <w:rPr>
          <w:spacing w:val="1"/>
        </w:rPr>
        <w:t> </w:t>
      </w:r>
      <w:r>
        <w:rPr/>
        <w:t>округе.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крупнейший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Европе центр чёрной металлургии. Город Москва – самый большой город</w:t>
      </w:r>
      <w:r>
        <w:rPr>
          <w:spacing w:val="1"/>
        </w:rPr>
        <w:t> </w:t>
      </w:r>
      <w:r>
        <w:rPr/>
        <w:t>и главный</w:t>
      </w:r>
      <w:r>
        <w:rPr>
          <w:spacing w:val="1"/>
        </w:rPr>
        <w:t> </w:t>
      </w:r>
      <w:r>
        <w:rPr/>
        <w:t>транспортный</w:t>
      </w:r>
      <w:r>
        <w:rPr>
          <w:spacing w:val="3"/>
        </w:rPr>
        <w:t> </w:t>
      </w:r>
      <w:r>
        <w:rPr/>
        <w:t>узел</w:t>
      </w:r>
      <w:r>
        <w:rPr>
          <w:spacing w:val="1"/>
        </w:rPr>
        <w:t> </w:t>
      </w:r>
      <w:r>
        <w:rPr/>
        <w:t>страны.</w:t>
      </w:r>
    </w:p>
    <w:p>
      <w:pPr>
        <w:spacing w:after="0"/>
        <w:jc w:val="both"/>
        <w:sectPr>
          <w:type w:val="continuous"/>
          <w:pgSz w:w="16840" w:h="11910" w:orient="landscape"/>
          <w:pgMar w:top="1100" w:bottom="280" w:left="920" w:right="900"/>
        </w:sectPr>
      </w:pPr>
    </w:p>
    <w:p>
      <w:pPr>
        <w:pStyle w:val="BodyText"/>
        <w:spacing w:before="3"/>
        <w:rPr>
          <w:sz w:val="26"/>
        </w:rPr>
      </w:pPr>
      <w:r>
        <w:rPr/>
        <w:drawing>
          <wp:anchor distT="0" distB="0" distL="0" distR="0" allowOverlap="1" layoutInCell="1" locked="0" behindDoc="1" simplePos="0" relativeHeight="487464448">
            <wp:simplePos x="0" y="0"/>
            <wp:positionH relativeFrom="page">
              <wp:posOffset>8061059</wp:posOffset>
            </wp:positionH>
            <wp:positionV relativeFrom="page">
              <wp:posOffset>1385363</wp:posOffset>
            </wp:positionV>
            <wp:extent cx="1327784" cy="1838325"/>
            <wp:effectExtent l="0" t="0" r="0" b="0"/>
            <wp:wrapNone/>
            <wp:docPr id="1" name="image4.jpeg" descr="P82C2T3#y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784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12"/>
        <w:gridCol w:w="7649"/>
      </w:tblGrid>
      <w:tr>
        <w:trPr>
          <w:trHeight w:val="8783" w:hRule="atLeast"/>
        </w:trPr>
        <w:tc>
          <w:tcPr>
            <w:tcW w:w="6912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Загрязнение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атмосферы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 / 5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right="524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текст, расположенный справа. Для ответа на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нужные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варианты ответа.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газы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стать причиной «кислотного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дождя»?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два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верных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варианта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76" w:lineRule="exact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СО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77" w:lineRule="exact" w:before="0" w:after="0"/>
              <w:ind w:left="381" w:right="0" w:hanging="275"/>
              <w:jc w:val="left"/>
              <w:rPr>
                <w:sz w:val="16"/>
              </w:rPr>
            </w:pPr>
            <w:r>
              <w:rPr>
                <w:position w:val="2"/>
                <w:sz w:val="24"/>
              </w:rPr>
              <w:t>SO</w:t>
            </w:r>
            <w:r>
              <w:rPr>
                <w:sz w:val="16"/>
              </w:rPr>
              <w:t>2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76" w:lineRule="exact" w:before="0" w:after="0"/>
              <w:ind w:left="381" w:right="0" w:hanging="275"/>
              <w:jc w:val="left"/>
              <w:rPr>
                <w:sz w:val="16"/>
              </w:rPr>
            </w:pPr>
            <w:r>
              <w:rPr>
                <w:position w:val="2"/>
                <w:sz w:val="24"/>
              </w:rPr>
              <w:t>NH</w:t>
            </w:r>
            <w:r>
              <w:rPr>
                <w:sz w:val="16"/>
              </w:rPr>
              <w:t>3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76" w:lineRule="exact" w:before="0" w:after="0"/>
              <w:ind w:left="381" w:right="0" w:hanging="275"/>
              <w:jc w:val="left"/>
              <w:rPr>
                <w:sz w:val="16"/>
              </w:rPr>
            </w:pPr>
            <w:r>
              <w:rPr>
                <w:position w:val="2"/>
                <w:sz w:val="24"/>
              </w:rPr>
              <w:t>NО</w:t>
            </w:r>
            <w:r>
              <w:rPr>
                <w:sz w:val="16"/>
              </w:rPr>
              <w:t>2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82" w:val="left" w:leader="none"/>
              </w:tabs>
              <w:spacing w:line="277" w:lineRule="exact" w:before="0" w:after="0"/>
              <w:ind w:left="381" w:right="0" w:hanging="275"/>
              <w:jc w:val="left"/>
              <w:rPr>
                <w:sz w:val="16"/>
              </w:rPr>
            </w:pPr>
            <w:r>
              <w:rPr>
                <w:position w:val="2"/>
                <w:sz w:val="24"/>
              </w:rPr>
              <w:t>CH</w:t>
            </w:r>
            <w:r>
              <w:rPr>
                <w:sz w:val="16"/>
              </w:rPr>
              <w:t>4</w:t>
            </w:r>
          </w:p>
        </w:tc>
        <w:tc>
          <w:tcPr>
            <w:tcW w:w="7649" w:type="dxa"/>
          </w:tcPr>
          <w:p>
            <w:pPr>
              <w:pStyle w:val="TableParagraph"/>
              <w:spacing w:before="5"/>
              <w:ind w:left="0"/>
              <w:rPr>
                <w:sz w:val="23"/>
              </w:rPr>
            </w:pPr>
          </w:p>
          <w:p>
            <w:pPr>
              <w:pStyle w:val="TableParagraph"/>
              <w:ind w:right="3711" w:firstLine="547"/>
              <w:jc w:val="both"/>
              <w:rPr>
                <w:sz w:val="24"/>
              </w:rPr>
            </w:pPr>
            <w:r>
              <w:rPr>
                <w:sz w:val="24"/>
              </w:rPr>
              <w:t>Из-за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загрязнения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воздуха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опасными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атмосферные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осадки.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осадками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являются,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например,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«кислотные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дожди».</w:t>
            </w:r>
          </w:p>
          <w:p>
            <w:pPr>
              <w:pStyle w:val="TableParagraph"/>
              <w:ind w:right="3605" w:firstLine="547"/>
              <w:jc w:val="both"/>
              <w:rPr>
                <w:sz w:val="24"/>
              </w:rPr>
            </w:pPr>
            <w:r>
              <w:rPr>
                <w:sz w:val="24"/>
              </w:rPr>
              <w:t>Это явление возникает, когда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атмосфере содержится значительное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газов,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водяными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капельки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растворов сильных кислот, которые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попадают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землю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дождя.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Выпадение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«кислотных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дождей»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чаще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странах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тяжёлой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промышленностью.</w:t>
            </w:r>
          </w:p>
        </w:tc>
      </w:tr>
    </w:tbl>
    <w:p>
      <w:pPr>
        <w:spacing w:after="0"/>
        <w:jc w:val="both"/>
        <w:rPr>
          <w:sz w:val="24"/>
        </w:rPr>
        <w:sectPr>
          <w:pgSz w:w="16840" w:h="11910" w:orient="landscape"/>
          <w:pgMar w:top="1100" w:bottom="280" w:left="920" w:right="900"/>
        </w:sectPr>
      </w:pPr>
    </w:p>
    <w:p>
      <w:pPr>
        <w:pStyle w:val="BodyText"/>
        <w:spacing w:before="3"/>
        <w:rPr>
          <w:sz w:val="2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46"/>
        <w:gridCol w:w="8216"/>
      </w:tblGrid>
      <w:tr>
        <w:trPr>
          <w:trHeight w:val="9064" w:hRule="atLeast"/>
        </w:trPr>
        <w:tc>
          <w:tcPr>
            <w:tcW w:w="6346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Загрязнение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атмосферы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 / 5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right="271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текст,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расположенный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нужные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варианты ответа.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экологические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  <w:u w:val="single"/>
              </w:rPr>
              <w:t>не</w:t>
            </w:r>
            <w:r>
              <w:rPr>
                <w:spacing w:val="-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связаны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выпадением</w:t>
            </w:r>
          </w:p>
          <w:p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«кислотных»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осадков, 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причины?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два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верных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варианта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107" w:right="464" w:firstLine="0"/>
              <w:jc w:val="left"/>
              <w:rPr>
                <w:sz w:val="24"/>
              </w:rPr>
            </w:pPr>
            <w:r>
              <w:rPr>
                <w:sz w:val="24"/>
              </w:rPr>
              <w:t>Увеличивается содержание в воде примесей тяжёлых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металлов.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Возникает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«парниковый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эффект»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 атмосфере.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Происходит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гибель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рыбы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озёрах.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Уменьшается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видовое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разнообразие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растений.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Уменьшаются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площади ледников.</w:t>
            </w:r>
          </w:p>
        </w:tc>
        <w:tc>
          <w:tcPr>
            <w:tcW w:w="8216" w:type="dxa"/>
          </w:tcPr>
          <w:p>
            <w:pPr>
              <w:pStyle w:val="TableParagraph"/>
              <w:spacing w:before="5"/>
              <w:ind w:left="0"/>
              <w:rPr>
                <w:sz w:val="23"/>
              </w:rPr>
            </w:pPr>
          </w:p>
          <w:p>
            <w:pPr>
              <w:pStyle w:val="TableParagraph"/>
              <w:ind w:right="95" w:firstLine="547"/>
              <w:jc w:val="both"/>
              <w:rPr>
                <w:sz w:val="24"/>
              </w:rPr>
            </w:pPr>
            <w:r>
              <w:rPr>
                <w:sz w:val="24"/>
              </w:rPr>
              <w:t>«Кислотные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дожди»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опасны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вызвать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гибель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организмов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водоёмах,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повреждают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растения. Также они разрушают горные породы, металлические конструкции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строительные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материалы.</w:t>
            </w:r>
          </w:p>
          <w:p>
            <w:pPr>
              <w:pStyle w:val="TableParagraph"/>
              <w:ind w:right="97" w:firstLine="547"/>
              <w:jc w:val="both"/>
              <w:rPr>
                <w:sz w:val="24"/>
              </w:rPr>
            </w:pPr>
            <w:r>
              <w:rPr>
                <w:sz w:val="24"/>
              </w:rPr>
              <w:t>Статуи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строения,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простояли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повреждений,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десятилетия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стали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разрушаться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действием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кислотных дождей.</w:t>
            </w:r>
          </w:p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spacing w:before="7"/>
              <w:ind w:left="0"/>
              <w:rPr>
                <w:sz w:val="10"/>
              </w:rPr>
            </w:pPr>
          </w:p>
          <w:p>
            <w:pPr>
              <w:pStyle w:val="TableParagraph"/>
              <w:ind w:left="172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698492" cy="2030730"/>
                  <wp:effectExtent l="0" t="0" r="0" b="0"/>
                  <wp:docPr id="3" name="image5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5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8492" cy="2030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247" w:lineRule="auto" w:before="218"/>
              <w:ind w:left="2202" w:right="276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Разрушение скульптуры под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действием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кислотных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дождей</w:t>
            </w:r>
          </w:p>
        </w:tc>
      </w:tr>
    </w:tbl>
    <w:p>
      <w:pPr>
        <w:spacing w:after="0" w:line="247" w:lineRule="auto"/>
        <w:rPr>
          <w:sz w:val="24"/>
        </w:rPr>
        <w:sectPr>
          <w:pgSz w:w="16840" w:h="11910" w:orient="landscape"/>
          <w:pgMar w:top="1100" w:bottom="280" w:left="920" w:right="900"/>
        </w:sectPr>
      </w:pPr>
    </w:p>
    <w:p>
      <w:pPr>
        <w:pStyle w:val="BodyText"/>
        <w:spacing w:before="3"/>
        <w:rPr>
          <w:sz w:val="2"/>
        </w:rPr>
      </w:pPr>
      <w:r>
        <w:rPr/>
        <w:pict>
          <v:shape style="position:absolute;margin-left:56.640003pt;margin-top:209.039993pt;width:298.95pt;height:28.6pt;mso-position-horizontal-relative:page;mso-position-vertical-relative:page;z-index:-15851520" coordorigin="1133,4181" coordsize="5979,572" path="m7111,4181l1142,4181,1133,4181,1133,4190,1133,4742,1133,4752,1142,4752,7111,4752,7111,4742,1142,4742,1142,4190,7111,4190,7111,4181xe" filled="true" fillcolor="#000000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91"/>
        <w:gridCol w:w="113"/>
        <w:gridCol w:w="8583"/>
      </w:tblGrid>
      <w:tr>
        <w:trPr>
          <w:trHeight w:val="9347" w:hRule="atLeast"/>
        </w:trPr>
        <w:tc>
          <w:tcPr>
            <w:tcW w:w="6091" w:type="dxa"/>
            <w:tcBorders>
              <w:right w:val="nil"/>
            </w:tcBorders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Загрязнение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атмосферы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 / 5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right="173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текст, расположенный справа. Запишите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 вопрос.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Какую цель ставили Оля и Маша, когда проводили опыт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первом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этапе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работы?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13" w:type="dxa"/>
            <w:tcBorders>
              <w:left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3" w:type="dxa"/>
          </w:tcPr>
          <w:p>
            <w:pPr>
              <w:pStyle w:val="TableParagraph"/>
              <w:spacing w:before="5"/>
              <w:ind w:left="0"/>
              <w:rPr>
                <w:sz w:val="23"/>
              </w:rPr>
            </w:pPr>
          </w:p>
          <w:p>
            <w:pPr>
              <w:pStyle w:val="TableParagraph"/>
              <w:ind w:right="24" w:firstLine="4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практическом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занятии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школьники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изучали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явления,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происходят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 образовании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«кислотного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дождя».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Маша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работали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паре.</w:t>
            </w:r>
          </w:p>
          <w:p>
            <w:pPr>
              <w:pStyle w:val="TableParagraph"/>
              <w:ind w:right="24" w:firstLine="405"/>
              <w:rPr>
                <w:sz w:val="24"/>
              </w:rPr>
            </w:pPr>
            <w:r>
              <w:rPr>
                <w:i/>
                <w:sz w:val="24"/>
              </w:rPr>
              <w:t>На первом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этапе </w:t>
            </w:r>
            <w:r>
              <w:rPr>
                <w:sz w:val="24"/>
              </w:rPr>
              <w:t>они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сжигали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 колбе кусочек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предварительно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налив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неё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немного воды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добавив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несколько капель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лакмуса.</w:t>
            </w:r>
          </w:p>
          <w:p>
            <w:pPr>
              <w:pStyle w:val="TableParagraph"/>
              <w:ind w:right="24" w:firstLine="40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дым,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образовавшийся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после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сгорания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серы,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колбе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рассеялся,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наблюдали результат реакции.</w:t>
            </w:r>
          </w:p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spacing w:before="4"/>
              <w:ind w:left="0"/>
              <w:rPr>
                <w:sz w:val="18"/>
              </w:rPr>
            </w:pPr>
          </w:p>
          <w:p>
            <w:pPr>
              <w:pStyle w:val="TableParagraph"/>
              <w:ind w:left="260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12823" cy="2511552"/>
                  <wp:effectExtent l="0" t="0" r="0" b="0"/>
                  <wp:docPr id="5" name="image6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6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2823" cy="2511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01"/>
              <w:ind w:left="3150" w:right="3808"/>
              <w:jc w:val="center"/>
              <w:rPr>
                <w:sz w:val="24"/>
              </w:rPr>
            </w:pPr>
            <w:r>
              <w:rPr>
                <w:sz w:val="24"/>
              </w:rPr>
              <w:t>Сжигание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серы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1100" w:bottom="280" w:left="920" w:right="900"/>
        </w:sectPr>
      </w:pPr>
    </w:p>
    <w:p>
      <w:pPr>
        <w:pStyle w:val="BodyText"/>
        <w:spacing w:before="3"/>
        <w:rPr>
          <w:sz w:val="26"/>
        </w:rPr>
      </w:pPr>
      <w:r>
        <w:rPr/>
        <w:pict>
          <v:shape style="position:absolute;margin-left:56.640003pt;margin-top:222.838989pt;width:298.95pt;height:43.1pt;mso-position-horizontal-relative:page;mso-position-vertical-relative:page;z-index:-15851008" coordorigin="1133,4457" coordsize="5979,862" path="m7111,4457l1142,4457,1133,4457,1133,4466,1133,5309,1133,5318,1142,5318,7111,5318,7111,5309,1142,5309,1142,4466,7111,4466,7111,4457xe" filled="true" fillcolor="#000000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91"/>
        <w:gridCol w:w="113"/>
        <w:gridCol w:w="8357"/>
      </w:tblGrid>
      <w:tr>
        <w:trPr>
          <w:trHeight w:val="9208" w:hRule="atLeast"/>
        </w:trPr>
        <w:tc>
          <w:tcPr>
            <w:tcW w:w="6091" w:type="dxa"/>
            <w:tcBorders>
              <w:right w:val="nil"/>
            </w:tcBorders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Загрязнение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атмосферы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 / 5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right="173"/>
              <w:rPr>
                <w:i/>
                <w:sz w:val="24"/>
              </w:rPr>
            </w:pPr>
            <w:r>
              <w:rPr>
                <w:i/>
                <w:sz w:val="24"/>
              </w:rPr>
              <w:t>Прочитайте текст, расположенный справа. Запишите</w:t>
            </w:r>
            <w:r>
              <w:rPr>
                <w:i/>
                <w:spacing w:val="-58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на вопрос.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Какую гипотезу проверяли исследователи в этом опыте,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иначе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говоря,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предполагали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увидеть?</w:t>
            </w: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13" w:type="dxa"/>
            <w:tcBorders>
              <w:left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57" w:type="dxa"/>
          </w:tcPr>
          <w:p>
            <w:pPr>
              <w:pStyle w:val="TableParagraph"/>
              <w:spacing w:before="5"/>
              <w:ind w:left="0"/>
              <w:rPr>
                <w:sz w:val="23"/>
              </w:rPr>
            </w:pPr>
          </w:p>
          <w:p>
            <w:pPr>
              <w:pStyle w:val="TableParagraph"/>
              <w:ind w:left="513"/>
              <w:rPr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59"/>
                <w:sz w:val="24"/>
              </w:rPr>
              <w:t> </w:t>
            </w:r>
            <w:r>
              <w:rPr>
                <w:i/>
                <w:sz w:val="24"/>
              </w:rPr>
              <w:t>втором</w:t>
            </w:r>
            <w:r>
              <w:rPr>
                <w:i/>
                <w:spacing w:val="118"/>
                <w:sz w:val="24"/>
              </w:rPr>
              <w:t> </w:t>
            </w:r>
            <w:r>
              <w:rPr>
                <w:i/>
                <w:sz w:val="24"/>
              </w:rPr>
              <w:t>этапе</w:t>
            </w:r>
            <w:r>
              <w:rPr>
                <w:i/>
                <w:spacing w:val="117"/>
                <w:sz w:val="24"/>
              </w:rPr>
              <w:t> </w:t>
            </w:r>
            <w:r>
              <w:rPr>
                <w:sz w:val="24"/>
              </w:rPr>
              <w:t>исследователи</w:t>
            </w:r>
            <w:r>
              <w:rPr>
                <w:spacing w:val="120"/>
                <w:sz w:val="24"/>
              </w:rPr>
              <w:t> </w:t>
            </w:r>
            <w:r>
              <w:rPr>
                <w:sz w:val="24"/>
              </w:rPr>
              <w:t>решили</w:t>
            </w:r>
            <w:r>
              <w:rPr>
                <w:spacing w:val="116"/>
                <w:sz w:val="24"/>
              </w:rPr>
              <w:t> </w:t>
            </w:r>
            <w:r>
              <w:rPr>
                <w:sz w:val="24"/>
              </w:rPr>
              <w:t>моделировать</w:t>
            </w:r>
            <w:r>
              <w:rPr>
                <w:spacing w:val="119"/>
                <w:sz w:val="24"/>
              </w:rPr>
              <w:t> </w:t>
            </w:r>
            <w:r>
              <w:rPr>
                <w:sz w:val="24"/>
              </w:rPr>
              <w:t>воздействие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«кислотных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дождей»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мрамор.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этого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они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добавили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раствор,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полученный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предыдущем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опыте, кусочек мрамора.</w:t>
            </w:r>
          </w:p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ind w:left="0"/>
              <w:rPr>
                <w:sz w:val="20"/>
              </w:rPr>
            </w:pPr>
          </w:p>
          <w:p>
            <w:pPr>
              <w:pStyle w:val="TableParagraph"/>
              <w:spacing w:before="7"/>
              <w:ind w:left="0"/>
              <w:rPr>
                <w:sz w:val="29"/>
              </w:rPr>
            </w:pPr>
          </w:p>
          <w:p>
            <w:pPr>
              <w:pStyle w:val="TableParagraph"/>
              <w:ind w:left="184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643335" cy="1801177"/>
                  <wp:effectExtent l="0" t="0" r="0" b="0"/>
                  <wp:docPr id="7" name="image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7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3335" cy="1801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80"/>
              <w:ind w:left="2842" w:right="3367"/>
              <w:jc w:val="center"/>
              <w:rPr>
                <w:sz w:val="24"/>
              </w:rPr>
            </w:pPr>
            <w:r>
              <w:rPr>
                <w:sz w:val="24"/>
              </w:rPr>
              <w:t>Реакция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мрамором</w:t>
            </w:r>
          </w:p>
        </w:tc>
      </w:tr>
    </w:tbl>
    <w:sectPr>
      <w:pgSz w:w="16840" w:h="11910" w:orient="landscape"/>
      <w:pgMar w:top="1100" w:bottom="280" w:left="92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"/>
      <w:lvlJc w:val="left"/>
      <w:pPr>
        <w:ind w:left="107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23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47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70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594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18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41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465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88" w:hanging="27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"/>
      <w:lvlJc w:val="left"/>
      <w:pPr>
        <w:ind w:left="381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2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4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36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88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41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93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945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597" w:hanging="274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24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dcterms:created xsi:type="dcterms:W3CDTF">2023-03-22T10:20:07Z</dcterms:created>
  <dcterms:modified xsi:type="dcterms:W3CDTF">2023-03-22T10:20:07Z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