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72"/>
        <w:ind w:left="1353" w:right="1003"/>
        <w:jc w:val="center"/>
      </w:pPr>
      <w:r>
        <w:rPr/>
        <w:t>ЕСТЕСТВЕННО-НАУЧНАЯ</w:t>
      </w:r>
      <w:r>
        <w:rPr>
          <w:spacing w:val="-3"/>
        </w:rPr>
        <w:t> </w:t>
      </w:r>
      <w:r>
        <w:rPr/>
        <w:t>ГРАМОТНОСТЬ</w:t>
      </w:r>
      <w:r>
        <w:rPr>
          <w:spacing w:val="-2"/>
        </w:rPr>
        <w:t> </w:t>
      </w:r>
      <w:r>
        <w:rPr/>
        <w:t>(9 класс)</w:t>
      </w:r>
    </w:p>
    <w:p>
      <w:pPr>
        <w:pStyle w:val="BodyText"/>
        <w:spacing w:before="2"/>
        <w:ind w:left="1353" w:right="1003"/>
        <w:jc w:val="center"/>
      </w:pPr>
      <w:r>
        <w:rPr/>
        <w:t>Характеристики</w:t>
      </w:r>
      <w:r>
        <w:rPr>
          <w:spacing w:val="-4"/>
        </w:rPr>
        <w:t> </w:t>
      </w:r>
      <w:r>
        <w:rPr/>
        <w:t>заданий</w:t>
      </w:r>
      <w:r>
        <w:rPr>
          <w:spacing w:val="-4"/>
        </w:rPr>
        <w:t> </w:t>
      </w:r>
      <w:r>
        <w:rPr/>
        <w:t>и</w:t>
      </w:r>
      <w:r>
        <w:rPr>
          <w:spacing w:val="-3"/>
        </w:rPr>
        <w:t> </w:t>
      </w:r>
      <w:r>
        <w:rPr/>
        <w:t>система</w:t>
      </w:r>
      <w:r>
        <w:rPr>
          <w:spacing w:val="-2"/>
        </w:rPr>
        <w:t> </w:t>
      </w:r>
      <w:r>
        <w:rPr/>
        <w:t>оценивания</w: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2" w:after="0"/>
        <w:rPr>
          <w:b/>
          <w:sz w:val="28"/>
        </w:r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39"/>
        <w:gridCol w:w="8306"/>
      </w:tblGrid>
      <w:tr>
        <w:trPr>
          <w:trHeight w:val="551" w:hRule="atLeast"/>
        </w:trPr>
        <w:tc>
          <w:tcPr>
            <w:tcW w:w="9345" w:type="dxa"/>
            <w:gridSpan w:val="2"/>
            <w:tcBorders>
              <w:left w:val="single" w:sz="2" w:space="0" w:color="000000"/>
              <w:right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76" w:lineRule="exact"/>
              <w:ind w:left="110" w:right="2002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ЗАДАНИЕ 1. АНТИБИОТИКИ – УБИЙЦЫ БАКТЕРИЙ. (1 ИЗ 6).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b/>
                <w:sz w:val="24"/>
              </w:rPr>
              <w:t>МФГ_ЕС_9_023_01_А10</w:t>
            </w:r>
          </w:p>
        </w:tc>
      </w:tr>
      <w:tr>
        <w:trPr>
          <w:trHeight w:val="3172" w:hRule="atLeast"/>
        </w:trPr>
        <w:tc>
          <w:tcPr>
            <w:tcW w:w="9345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ЗАДАНИЯ: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30" w:val="left" w:leader="none"/>
                <w:tab w:pos="831" w:val="left" w:leader="none"/>
              </w:tabs>
              <w:spacing w:line="293" w:lineRule="exact" w:before="2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Содержательная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оценки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живые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системы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30" w:val="left" w:leader="none"/>
                <w:tab w:pos="831" w:val="left" w:leader="none"/>
              </w:tabs>
              <w:spacing w:line="237" w:lineRule="auto" w:before="1" w:after="0"/>
              <w:ind w:left="830" w:right="468" w:hanging="36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Компетентностная область оценки</w:t>
            </w:r>
            <w:r>
              <w:rPr>
                <w:sz w:val="24"/>
              </w:rPr>
              <w:t>: интерпретация данных и использование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научных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доказательств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для получения выводов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30" w:val="left" w:leader="none"/>
                <w:tab w:pos="831" w:val="left" w:leader="none"/>
              </w:tabs>
              <w:spacing w:line="240" w:lineRule="auto" w:before="3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Контекст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глобальный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30" w:val="left" w:leader="none"/>
                <w:tab w:pos="831" w:val="left" w:leader="none"/>
              </w:tabs>
              <w:spacing w:line="293" w:lineRule="exact" w:before="1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сложности</w:t>
            </w: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низкий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30" w:val="left" w:leader="none"/>
                <w:tab w:pos="831" w:val="left" w:leader="none"/>
              </w:tabs>
              <w:spacing w:line="293" w:lineRule="exact" w:before="0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Формат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ответа: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выбором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одного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верного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ответа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30" w:val="left" w:leader="none"/>
                <w:tab w:pos="831" w:val="left" w:leader="none"/>
              </w:tabs>
              <w:spacing w:line="237" w:lineRule="auto" w:before="2" w:after="0"/>
              <w:ind w:left="830" w:right="1529" w:hanging="36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Объект оценки: </w:t>
            </w:r>
            <w:r>
              <w:rPr>
                <w:sz w:val="24"/>
              </w:rPr>
              <w:t>анализировать, интерпретировать данные и делать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соответствующие выводы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30" w:val="left" w:leader="none"/>
                <w:tab w:pos="831" w:val="left" w:leader="none"/>
              </w:tabs>
              <w:spacing w:line="293" w:lineRule="exact" w:before="2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Максимальный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балл: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1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30" w:val="left" w:leader="none"/>
                <w:tab w:pos="831" w:val="left" w:leader="none"/>
              </w:tabs>
              <w:spacing w:line="278" w:lineRule="exact" w:before="0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Способ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проверки: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программой</w:t>
            </w:r>
          </w:p>
        </w:tc>
      </w:tr>
      <w:tr>
        <w:trPr>
          <w:trHeight w:val="277" w:hRule="atLeast"/>
        </w:trPr>
        <w:tc>
          <w:tcPr>
            <w:tcW w:w="9345" w:type="dxa"/>
            <w:gridSpan w:val="2"/>
            <w:shd w:val="clear" w:color="auto" w:fill="F1F1F1"/>
          </w:tcPr>
          <w:p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оценивания:</w:t>
            </w:r>
          </w:p>
        </w:tc>
      </w:tr>
      <w:tr>
        <w:trPr>
          <w:trHeight w:val="275" w:hRule="atLeast"/>
        </w:trPr>
        <w:tc>
          <w:tcPr>
            <w:tcW w:w="1039" w:type="dxa"/>
          </w:tcPr>
          <w:p>
            <w:pPr>
              <w:pStyle w:val="TableParagraph"/>
              <w:spacing w:line="256" w:lineRule="exact"/>
              <w:ind w:left="225" w:right="2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Балл</w:t>
            </w:r>
          </w:p>
        </w:tc>
        <w:tc>
          <w:tcPr>
            <w:tcW w:w="8306" w:type="dxa"/>
          </w:tcPr>
          <w:p>
            <w:pPr>
              <w:pStyle w:val="TableParagraph"/>
              <w:spacing w:line="256" w:lineRule="exact"/>
              <w:ind w:left="99" w:right="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критерия</w:t>
            </w:r>
          </w:p>
        </w:tc>
      </w:tr>
      <w:tr>
        <w:trPr>
          <w:trHeight w:val="551" w:hRule="atLeast"/>
        </w:trPr>
        <w:tc>
          <w:tcPr>
            <w:tcW w:w="1039" w:type="dxa"/>
          </w:tcPr>
          <w:p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306" w:type="dxa"/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Выбран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(Плесень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вырабатывала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вещество,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вызывающее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гибель</w:t>
            </w:r>
          </w:p>
          <w:p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бактерий).</w:t>
            </w:r>
          </w:p>
        </w:tc>
      </w:tr>
      <w:tr>
        <w:trPr>
          <w:trHeight w:val="275" w:hRule="atLeast"/>
        </w:trPr>
        <w:tc>
          <w:tcPr>
            <w:tcW w:w="1039" w:type="dxa"/>
          </w:tcPr>
          <w:p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8306" w:type="dxa"/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Выбран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другой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вариант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ответа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отсутствует.</w:t>
            </w:r>
          </w:p>
        </w:tc>
      </w:tr>
    </w:tbl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 w:after="0"/>
        <w:rPr>
          <w:b/>
          <w:sz w:val="28"/>
        </w:r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39"/>
        <w:gridCol w:w="8306"/>
      </w:tblGrid>
      <w:tr>
        <w:trPr>
          <w:trHeight w:val="551" w:hRule="atLeast"/>
        </w:trPr>
        <w:tc>
          <w:tcPr>
            <w:tcW w:w="9345" w:type="dxa"/>
            <w:gridSpan w:val="2"/>
            <w:tcBorders>
              <w:left w:val="single" w:sz="2" w:space="0" w:color="000000"/>
              <w:right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76" w:lineRule="exact"/>
              <w:ind w:left="110" w:right="2002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ЗАДАНИЕ 2. АНТИБИОТИКИ – УБИЙЦЫ БАКТЕРИЙ. (2 ИЗ 6).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b/>
                <w:sz w:val="24"/>
              </w:rPr>
              <w:t>МФГ_ЕС_9_023_02_А10</w:t>
            </w:r>
          </w:p>
        </w:tc>
      </w:tr>
      <w:tr>
        <w:trPr>
          <w:trHeight w:val="2898" w:hRule="atLeast"/>
        </w:trPr>
        <w:tc>
          <w:tcPr>
            <w:tcW w:w="9345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ЗАДАНИЯ: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30" w:val="left" w:leader="none"/>
                <w:tab w:pos="831" w:val="left" w:leader="none"/>
              </w:tabs>
              <w:spacing w:line="240" w:lineRule="auto" w:before="2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Содержательная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оценки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живые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системы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30" w:val="left" w:leader="none"/>
                <w:tab w:pos="831" w:val="left" w:leader="none"/>
              </w:tabs>
              <w:spacing w:line="237" w:lineRule="auto" w:before="3" w:after="0"/>
              <w:ind w:left="830" w:right="188" w:hanging="36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Компетентностная область оценки</w:t>
            </w:r>
            <w:r>
              <w:rPr>
                <w:sz w:val="24"/>
              </w:rPr>
              <w:t>: применение естественно-научных методов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исследования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30" w:val="left" w:leader="none"/>
                <w:tab w:pos="831" w:val="left" w:leader="none"/>
              </w:tabs>
              <w:spacing w:line="293" w:lineRule="exact" w:before="2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Контекст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глобальный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30" w:val="left" w:leader="none"/>
                <w:tab w:pos="831" w:val="left" w:leader="none"/>
              </w:tabs>
              <w:spacing w:line="293" w:lineRule="exact" w:before="0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сложности</w:t>
            </w: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средний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30" w:val="left" w:leader="none"/>
                <w:tab w:pos="831" w:val="left" w:leader="none"/>
              </w:tabs>
              <w:spacing w:line="293" w:lineRule="exact" w:before="0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Формат ответа: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развёрнутым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ответом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30" w:val="left" w:leader="none"/>
                <w:tab w:pos="831" w:val="left" w:leader="none"/>
              </w:tabs>
              <w:spacing w:line="293" w:lineRule="exact" w:before="0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Объект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оценки: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распознавать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формулировать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цель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данного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исследования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30" w:val="left" w:leader="none"/>
                <w:tab w:pos="831" w:val="left" w:leader="none"/>
              </w:tabs>
              <w:spacing w:line="293" w:lineRule="exact" w:before="0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Максимальный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балл: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1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30" w:val="left" w:leader="none"/>
                <w:tab w:pos="831" w:val="left" w:leader="none"/>
              </w:tabs>
              <w:spacing w:line="279" w:lineRule="exact" w:before="2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Способ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проверки: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программой</w:t>
            </w:r>
          </w:p>
        </w:tc>
      </w:tr>
      <w:tr>
        <w:trPr>
          <w:trHeight w:val="275" w:hRule="atLeast"/>
        </w:trPr>
        <w:tc>
          <w:tcPr>
            <w:tcW w:w="9345" w:type="dxa"/>
            <w:gridSpan w:val="2"/>
            <w:shd w:val="clear" w:color="auto" w:fill="F1F1F1"/>
          </w:tcPr>
          <w:p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оценивания:</w:t>
            </w:r>
          </w:p>
        </w:tc>
      </w:tr>
      <w:tr>
        <w:trPr>
          <w:trHeight w:val="275" w:hRule="atLeast"/>
        </w:trPr>
        <w:tc>
          <w:tcPr>
            <w:tcW w:w="1039" w:type="dxa"/>
          </w:tcPr>
          <w:p>
            <w:pPr>
              <w:pStyle w:val="TableParagraph"/>
              <w:spacing w:line="256" w:lineRule="exact"/>
              <w:ind w:left="225" w:right="2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Балл</w:t>
            </w:r>
          </w:p>
        </w:tc>
        <w:tc>
          <w:tcPr>
            <w:tcW w:w="8306" w:type="dxa"/>
          </w:tcPr>
          <w:p>
            <w:pPr>
              <w:pStyle w:val="TableParagraph"/>
              <w:spacing w:line="256" w:lineRule="exact"/>
              <w:ind w:left="99" w:right="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критерия</w:t>
            </w:r>
          </w:p>
        </w:tc>
      </w:tr>
      <w:tr>
        <w:trPr>
          <w:trHeight w:val="1103" w:hRule="atLeast"/>
        </w:trPr>
        <w:tc>
          <w:tcPr>
            <w:tcW w:w="1039" w:type="dxa"/>
          </w:tcPr>
          <w:p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306" w:type="dxa"/>
          </w:tcPr>
          <w:p>
            <w:pPr>
              <w:pStyle w:val="TableParagraph"/>
              <w:spacing w:line="240" w:lineRule="auto"/>
              <w:ind w:left="108" w:right="341"/>
              <w:rPr>
                <w:sz w:val="24"/>
              </w:rPr>
            </w:pPr>
            <w:r>
              <w:rPr>
                <w:sz w:val="24"/>
              </w:rPr>
              <w:t>Дан ответ, в котором определяется цель эксперимента: показать, что разные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антибиотики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имеют разную эффективность,</w:t>
            </w:r>
          </w:p>
          <w:p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ИЛИ</w:t>
            </w:r>
          </w:p>
          <w:p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Одни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антибиотики убивают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больше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бактерий,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чем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другие.</w:t>
            </w:r>
          </w:p>
        </w:tc>
      </w:tr>
      <w:tr>
        <w:trPr>
          <w:trHeight w:val="278" w:hRule="atLeast"/>
        </w:trPr>
        <w:tc>
          <w:tcPr>
            <w:tcW w:w="1039" w:type="dxa"/>
          </w:tcPr>
          <w:p>
            <w:pPr>
              <w:pStyle w:val="TableParagraph"/>
              <w:spacing w:line="258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8306" w:type="dxa"/>
          </w:tcPr>
          <w:p>
            <w:pPr>
              <w:pStyle w:val="TableParagraph"/>
              <w:spacing w:line="258" w:lineRule="exact"/>
              <w:ind w:left="99" w:right="137"/>
              <w:jc w:val="center"/>
              <w:rPr>
                <w:sz w:val="24"/>
              </w:rPr>
            </w:pPr>
            <w:r>
              <w:rPr>
                <w:sz w:val="24"/>
              </w:rPr>
              <w:t>Другой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т.ч.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показать,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антибиотики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разные)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отсутствует.</w:t>
            </w:r>
          </w:p>
        </w:tc>
      </w:tr>
    </w:tbl>
    <w:p>
      <w:pPr>
        <w:spacing w:after="0" w:line="258" w:lineRule="exact"/>
        <w:jc w:val="center"/>
        <w:rPr>
          <w:sz w:val="24"/>
        </w:rPr>
        <w:sectPr>
          <w:type w:val="continuous"/>
          <w:pgSz w:w="11910" w:h="16840"/>
          <w:pgMar w:top="1040" w:bottom="280" w:left="1340" w:right="980"/>
        </w:sect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39"/>
        <w:gridCol w:w="8306"/>
      </w:tblGrid>
      <w:tr>
        <w:trPr>
          <w:trHeight w:val="553" w:hRule="atLeast"/>
        </w:trPr>
        <w:tc>
          <w:tcPr>
            <w:tcW w:w="9345" w:type="dxa"/>
            <w:gridSpan w:val="2"/>
            <w:tcBorders>
              <w:left w:val="single" w:sz="2" w:space="0" w:color="000000"/>
              <w:right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6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АНТИБИОТИКИ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УБИЙЦЫ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БАКТЕРИЙ.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(3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6).</w:t>
            </w:r>
          </w:p>
          <w:p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МФГ_ЕС_9_023_03_А10</w:t>
            </w:r>
          </w:p>
        </w:tc>
      </w:tr>
      <w:tr>
        <w:trPr>
          <w:trHeight w:val="2896" w:hRule="atLeast"/>
        </w:trPr>
        <w:tc>
          <w:tcPr>
            <w:tcW w:w="9345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ЗАДАНИЯ: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30" w:val="left" w:leader="none"/>
                <w:tab w:pos="831" w:val="left" w:leader="none"/>
              </w:tabs>
              <w:spacing w:line="293" w:lineRule="exact" w:before="2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Содержательная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оценки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живые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системы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30" w:val="left" w:leader="none"/>
                <w:tab w:pos="831" w:val="left" w:leader="none"/>
              </w:tabs>
              <w:spacing w:line="293" w:lineRule="exact" w:before="0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Компетентностная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оценки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научное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объяснение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явлений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30" w:val="left" w:leader="none"/>
                <w:tab w:pos="831" w:val="left" w:leader="none"/>
              </w:tabs>
              <w:spacing w:line="293" w:lineRule="exact" w:before="0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Контекст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глобальный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30" w:val="left" w:leader="none"/>
                <w:tab w:pos="831" w:val="left" w:leader="none"/>
              </w:tabs>
              <w:spacing w:line="293" w:lineRule="exact" w:before="0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сложности</w:t>
            </w: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средний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30" w:val="left" w:leader="none"/>
                <w:tab w:pos="831" w:val="left" w:leader="none"/>
              </w:tabs>
              <w:spacing w:line="293" w:lineRule="exact" w:before="0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Формат ответа: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задание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выбором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нескольких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верных ответов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30" w:val="left" w:leader="none"/>
                <w:tab w:pos="831" w:val="left" w:leader="none"/>
              </w:tabs>
              <w:spacing w:line="237" w:lineRule="auto" w:before="3" w:after="0"/>
              <w:ind w:left="830" w:right="333" w:hanging="36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Объект оценки: </w:t>
            </w:r>
            <w:r>
              <w:rPr>
                <w:sz w:val="24"/>
              </w:rPr>
              <w:t>применять соответствующие естественно-научные знания для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объяснения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явления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30" w:val="left" w:leader="none"/>
                <w:tab w:pos="831" w:val="left" w:leader="none"/>
              </w:tabs>
              <w:spacing w:line="293" w:lineRule="exact" w:before="2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Максимальный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балл: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1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30" w:val="left" w:leader="none"/>
                <w:tab w:pos="831" w:val="left" w:leader="none"/>
              </w:tabs>
              <w:spacing w:line="288" w:lineRule="exact" w:before="0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Способ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проверки: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программой</w:t>
            </w:r>
          </w:p>
        </w:tc>
      </w:tr>
      <w:tr>
        <w:trPr>
          <w:trHeight w:val="275" w:hRule="atLeast"/>
        </w:trPr>
        <w:tc>
          <w:tcPr>
            <w:tcW w:w="9345" w:type="dxa"/>
            <w:gridSpan w:val="2"/>
            <w:shd w:val="clear" w:color="auto" w:fill="F1F1F1"/>
          </w:tcPr>
          <w:p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оценивания:</w:t>
            </w:r>
          </w:p>
        </w:tc>
      </w:tr>
      <w:tr>
        <w:trPr>
          <w:trHeight w:val="275" w:hRule="atLeast"/>
        </w:trPr>
        <w:tc>
          <w:tcPr>
            <w:tcW w:w="1039" w:type="dxa"/>
          </w:tcPr>
          <w:p>
            <w:pPr>
              <w:pStyle w:val="TableParagraph"/>
              <w:spacing w:line="256" w:lineRule="exact"/>
              <w:ind w:left="225" w:right="2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Балл</w:t>
            </w:r>
          </w:p>
        </w:tc>
        <w:tc>
          <w:tcPr>
            <w:tcW w:w="8306" w:type="dxa"/>
          </w:tcPr>
          <w:p>
            <w:pPr>
              <w:pStyle w:val="TableParagraph"/>
              <w:spacing w:line="256" w:lineRule="exact"/>
              <w:ind w:left="99" w:right="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критерия</w:t>
            </w:r>
          </w:p>
        </w:tc>
      </w:tr>
      <w:tr>
        <w:trPr>
          <w:trHeight w:val="554" w:hRule="atLeast"/>
        </w:trPr>
        <w:tc>
          <w:tcPr>
            <w:tcW w:w="1039" w:type="dxa"/>
          </w:tcPr>
          <w:p>
            <w:pPr>
              <w:pStyle w:val="TableParagraph"/>
              <w:spacing w:line="26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306" w:type="dxa"/>
          </w:tcPr>
          <w:p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Выбраны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ответы: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(Гибель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бактерий-симбионтов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кишечнике),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</w:t>
            </w:r>
          </w:p>
          <w:p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(Возникновение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аллергических реакций)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никакие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другие.</w:t>
            </w:r>
          </w:p>
        </w:tc>
      </w:tr>
      <w:tr>
        <w:trPr>
          <w:trHeight w:val="275" w:hRule="atLeast"/>
        </w:trPr>
        <w:tc>
          <w:tcPr>
            <w:tcW w:w="1039" w:type="dxa"/>
          </w:tcPr>
          <w:p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8306" w:type="dxa"/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Выбраны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другие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варианты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ответа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отсутствует.</w:t>
            </w:r>
          </w:p>
        </w:tc>
      </w:tr>
    </w:tbl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1" w:after="1"/>
        <w:rPr>
          <w:b/>
          <w:sz w:val="27"/>
        </w:r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39"/>
        <w:gridCol w:w="8306"/>
      </w:tblGrid>
      <w:tr>
        <w:trPr>
          <w:trHeight w:val="551" w:hRule="atLeast"/>
        </w:trPr>
        <w:tc>
          <w:tcPr>
            <w:tcW w:w="9345" w:type="dxa"/>
            <w:gridSpan w:val="2"/>
            <w:tcBorders>
              <w:left w:val="single" w:sz="2" w:space="0" w:color="000000"/>
              <w:right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76" w:lineRule="exact"/>
              <w:ind w:left="110" w:right="2002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ЗАДАНИЕ 4. АНТИБИОТИКИ – УБИЙЦЫ БАКТЕРИЙ. (4 ИЗ 6).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b/>
                <w:sz w:val="24"/>
              </w:rPr>
              <w:t>МФГ_ЕС_9_023_04_А10</w:t>
            </w:r>
          </w:p>
        </w:tc>
      </w:tr>
      <w:tr>
        <w:trPr>
          <w:trHeight w:val="2898" w:hRule="atLeast"/>
        </w:trPr>
        <w:tc>
          <w:tcPr>
            <w:tcW w:w="9345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ЗАДАНИЯ: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30" w:val="left" w:leader="none"/>
                <w:tab w:pos="831" w:val="left" w:leader="none"/>
              </w:tabs>
              <w:spacing w:line="293" w:lineRule="exact" w:before="2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Содержательная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оценки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живые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системы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30" w:val="left" w:leader="none"/>
                <w:tab w:pos="831" w:val="left" w:leader="none"/>
              </w:tabs>
              <w:spacing w:line="293" w:lineRule="exact" w:before="0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Компетентностная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оценки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научное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объяснение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явления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30" w:val="left" w:leader="none"/>
                <w:tab w:pos="831" w:val="left" w:leader="none"/>
              </w:tabs>
              <w:spacing w:line="293" w:lineRule="exact" w:before="1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Контекст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личный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30" w:val="left" w:leader="none"/>
                <w:tab w:pos="831" w:val="left" w:leader="none"/>
              </w:tabs>
              <w:spacing w:line="293" w:lineRule="exact" w:before="0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сложности</w:t>
            </w: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средний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30" w:val="left" w:leader="none"/>
                <w:tab w:pos="831" w:val="left" w:leader="none"/>
              </w:tabs>
              <w:spacing w:line="293" w:lineRule="exact" w:before="0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Формат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ответа: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задание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установление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последовательности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30" w:val="left" w:leader="none"/>
                <w:tab w:pos="831" w:val="left" w:leader="none"/>
              </w:tabs>
              <w:spacing w:line="237" w:lineRule="auto" w:before="2" w:after="0"/>
              <w:ind w:left="830" w:right="1128" w:hanging="36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Объект оценки: </w:t>
            </w:r>
            <w:r>
              <w:rPr>
                <w:sz w:val="24"/>
              </w:rPr>
              <w:t>делать и научно обосновывать прогнозы о протекании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процессов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явлений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30" w:val="left" w:leader="none"/>
                <w:tab w:pos="831" w:val="left" w:leader="none"/>
              </w:tabs>
              <w:spacing w:line="293" w:lineRule="exact" w:before="2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Максимальный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балл: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1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30" w:val="left" w:leader="none"/>
                <w:tab w:pos="831" w:val="left" w:leader="none"/>
              </w:tabs>
              <w:spacing w:line="280" w:lineRule="exact" w:before="0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Способ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проверки: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программой</w:t>
            </w:r>
          </w:p>
        </w:tc>
      </w:tr>
      <w:tr>
        <w:trPr>
          <w:trHeight w:val="275" w:hRule="atLeast"/>
        </w:trPr>
        <w:tc>
          <w:tcPr>
            <w:tcW w:w="9345" w:type="dxa"/>
            <w:gridSpan w:val="2"/>
            <w:shd w:val="clear" w:color="auto" w:fill="F1F1F1"/>
          </w:tcPr>
          <w:p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оценивания:</w:t>
            </w:r>
          </w:p>
        </w:tc>
      </w:tr>
      <w:tr>
        <w:trPr>
          <w:trHeight w:val="275" w:hRule="atLeast"/>
        </w:trPr>
        <w:tc>
          <w:tcPr>
            <w:tcW w:w="1039" w:type="dxa"/>
          </w:tcPr>
          <w:p>
            <w:pPr>
              <w:pStyle w:val="TableParagraph"/>
              <w:spacing w:line="256" w:lineRule="exact"/>
              <w:ind w:left="225" w:right="2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Балл</w:t>
            </w:r>
          </w:p>
        </w:tc>
        <w:tc>
          <w:tcPr>
            <w:tcW w:w="8306" w:type="dxa"/>
          </w:tcPr>
          <w:p>
            <w:pPr>
              <w:pStyle w:val="TableParagraph"/>
              <w:spacing w:line="256" w:lineRule="exact"/>
              <w:ind w:left="99" w:right="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критерия</w:t>
            </w:r>
          </w:p>
        </w:tc>
      </w:tr>
      <w:tr>
        <w:trPr>
          <w:trHeight w:val="275" w:hRule="atLeast"/>
        </w:trPr>
        <w:tc>
          <w:tcPr>
            <w:tcW w:w="1039" w:type="dxa"/>
          </w:tcPr>
          <w:p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306" w:type="dxa"/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Определена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последовательность: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 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</w:p>
        </w:tc>
      </w:tr>
      <w:tr>
        <w:trPr>
          <w:trHeight w:val="275" w:hRule="atLeast"/>
        </w:trPr>
        <w:tc>
          <w:tcPr>
            <w:tcW w:w="1039" w:type="dxa"/>
          </w:tcPr>
          <w:p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8306" w:type="dxa"/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Другой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отсутствует.</w:t>
            </w:r>
          </w:p>
        </w:tc>
      </w:tr>
    </w:tbl>
    <w:p>
      <w:pPr>
        <w:spacing w:after="0" w:line="256" w:lineRule="exact"/>
        <w:rPr>
          <w:sz w:val="24"/>
        </w:rPr>
        <w:sectPr>
          <w:pgSz w:w="11910" w:h="16840"/>
          <w:pgMar w:top="1400" w:bottom="280" w:left="1340" w:right="980"/>
        </w:sect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39"/>
        <w:gridCol w:w="8306"/>
      </w:tblGrid>
      <w:tr>
        <w:trPr>
          <w:trHeight w:val="553" w:hRule="atLeast"/>
        </w:trPr>
        <w:tc>
          <w:tcPr>
            <w:tcW w:w="9345" w:type="dxa"/>
            <w:gridSpan w:val="2"/>
            <w:tcBorders>
              <w:left w:val="single" w:sz="2" w:space="0" w:color="000000"/>
              <w:right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6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АНТИБИОТИКИ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УБИЙЦЫ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БАКТЕРИЙ.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(5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6).</w:t>
            </w:r>
          </w:p>
          <w:p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МФГ_ЕС_9_023_05_А10</w:t>
            </w:r>
          </w:p>
        </w:tc>
      </w:tr>
      <w:tr>
        <w:trPr>
          <w:trHeight w:val="2896" w:hRule="atLeast"/>
        </w:trPr>
        <w:tc>
          <w:tcPr>
            <w:tcW w:w="9345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ЗАДАНИЯ: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30" w:val="left" w:leader="none"/>
                <w:tab w:pos="831" w:val="left" w:leader="none"/>
              </w:tabs>
              <w:spacing w:line="293" w:lineRule="exact" w:before="2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Содержательная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оценки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живые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системы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30" w:val="left" w:leader="none"/>
                <w:tab w:pos="831" w:val="left" w:leader="none"/>
              </w:tabs>
              <w:spacing w:line="293" w:lineRule="exact" w:before="0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Компетентностная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оценки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научное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объяснение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явлений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30" w:val="left" w:leader="none"/>
                <w:tab w:pos="831" w:val="left" w:leader="none"/>
              </w:tabs>
              <w:spacing w:line="293" w:lineRule="exact" w:before="0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Контекст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глобальный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30" w:val="left" w:leader="none"/>
                <w:tab w:pos="831" w:val="left" w:leader="none"/>
              </w:tabs>
              <w:spacing w:line="293" w:lineRule="exact" w:before="0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сложности</w:t>
            </w: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средний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30" w:val="left" w:leader="none"/>
                <w:tab w:pos="831" w:val="left" w:leader="none"/>
              </w:tabs>
              <w:spacing w:line="293" w:lineRule="exact" w:before="0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Формат ответа: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задание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выбором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нескольких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верных ответов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30" w:val="left" w:leader="none"/>
                <w:tab w:pos="831" w:val="left" w:leader="none"/>
              </w:tabs>
              <w:spacing w:line="237" w:lineRule="auto" w:before="3" w:after="0"/>
              <w:ind w:left="830" w:right="333" w:hanging="36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Объект оценки: </w:t>
            </w:r>
            <w:r>
              <w:rPr>
                <w:sz w:val="24"/>
              </w:rPr>
              <w:t>применять соответствующие естественно-научные знания для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объяснения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явлений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30" w:val="left" w:leader="none"/>
                <w:tab w:pos="831" w:val="left" w:leader="none"/>
              </w:tabs>
              <w:spacing w:line="293" w:lineRule="exact" w:before="2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Максимальный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балл: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1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30" w:val="left" w:leader="none"/>
                <w:tab w:pos="831" w:val="left" w:leader="none"/>
              </w:tabs>
              <w:spacing w:line="288" w:lineRule="exact" w:before="0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Способ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проверки: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программой</w:t>
            </w:r>
          </w:p>
        </w:tc>
      </w:tr>
      <w:tr>
        <w:trPr>
          <w:trHeight w:val="275" w:hRule="atLeast"/>
        </w:trPr>
        <w:tc>
          <w:tcPr>
            <w:tcW w:w="9345" w:type="dxa"/>
            <w:gridSpan w:val="2"/>
            <w:shd w:val="clear" w:color="auto" w:fill="F1F1F1"/>
          </w:tcPr>
          <w:p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оценивания:</w:t>
            </w:r>
          </w:p>
        </w:tc>
      </w:tr>
      <w:tr>
        <w:trPr>
          <w:trHeight w:val="275" w:hRule="atLeast"/>
        </w:trPr>
        <w:tc>
          <w:tcPr>
            <w:tcW w:w="1039" w:type="dxa"/>
          </w:tcPr>
          <w:p>
            <w:pPr>
              <w:pStyle w:val="TableParagraph"/>
              <w:spacing w:line="256" w:lineRule="exact"/>
              <w:ind w:left="225" w:right="2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Балл</w:t>
            </w:r>
          </w:p>
        </w:tc>
        <w:tc>
          <w:tcPr>
            <w:tcW w:w="8306" w:type="dxa"/>
          </w:tcPr>
          <w:p>
            <w:pPr>
              <w:pStyle w:val="TableParagraph"/>
              <w:spacing w:line="256" w:lineRule="exact"/>
              <w:ind w:left="99" w:right="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критерия</w:t>
            </w:r>
          </w:p>
        </w:tc>
      </w:tr>
      <w:tr>
        <w:trPr>
          <w:trHeight w:val="830" w:hRule="atLeast"/>
        </w:trPr>
        <w:tc>
          <w:tcPr>
            <w:tcW w:w="1039" w:type="dxa"/>
          </w:tcPr>
          <w:p>
            <w:pPr>
              <w:pStyle w:val="TableParagraph"/>
              <w:spacing w:line="26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306" w:type="dxa"/>
          </w:tcPr>
          <w:p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Выбраны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ответы: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(Из-за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случайных мутаций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некоторых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бактерий</w:t>
            </w:r>
          </w:p>
          <w:p>
            <w:pPr>
              <w:pStyle w:val="TableParagraph"/>
              <w:spacing w:line="240" w:lineRule="auto"/>
              <w:ind w:left="108" w:right="1439"/>
              <w:rPr>
                <w:sz w:val="24"/>
              </w:rPr>
            </w:pPr>
            <w:r>
              <w:rPr>
                <w:sz w:val="24"/>
              </w:rPr>
              <w:t>появляются гены устойчивости), 4 (Устойчивые бактерии быстро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размножаются,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передавая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гены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устойчивости)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никакие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другие.</w:t>
            </w:r>
          </w:p>
        </w:tc>
      </w:tr>
      <w:tr>
        <w:trPr>
          <w:trHeight w:val="275" w:hRule="atLeast"/>
        </w:trPr>
        <w:tc>
          <w:tcPr>
            <w:tcW w:w="1039" w:type="dxa"/>
          </w:tcPr>
          <w:p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8306" w:type="dxa"/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Выбраны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другие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варианты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ответа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отсутствует.</w:t>
            </w:r>
          </w:p>
        </w:tc>
      </w:tr>
    </w:tbl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1" w:after="1"/>
        <w:rPr>
          <w:b/>
          <w:sz w:val="27"/>
        </w:r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39"/>
        <w:gridCol w:w="8306"/>
      </w:tblGrid>
      <w:tr>
        <w:trPr>
          <w:trHeight w:val="551" w:hRule="atLeast"/>
        </w:trPr>
        <w:tc>
          <w:tcPr>
            <w:tcW w:w="9345" w:type="dxa"/>
            <w:gridSpan w:val="2"/>
            <w:tcBorders>
              <w:left w:val="single" w:sz="2" w:space="0" w:color="000000"/>
              <w:right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76" w:lineRule="exact"/>
              <w:ind w:left="110" w:right="2002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ЗАДАНИЕ 6. АНТИБИОТИКИ – УБИЙЦЫ БАКТЕРИЙ. (6 ИЗ 6).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b/>
                <w:sz w:val="24"/>
              </w:rPr>
              <w:t>МФГ_ЕС_9_023_06_А10</w:t>
            </w:r>
          </w:p>
        </w:tc>
      </w:tr>
      <w:tr>
        <w:trPr>
          <w:trHeight w:val="2898" w:hRule="atLeast"/>
        </w:trPr>
        <w:tc>
          <w:tcPr>
            <w:tcW w:w="9345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ЗАДАНИЯ: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830" w:val="left" w:leader="none"/>
                <w:tab w:pos="831" w:val="left" w:leader="none"/>
              </w:tabs>
              <w:spacing w:line="293" w:lineRule="exact" w:before="2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Содержательная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оценки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живые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системы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830" w:val="left" w:leader="none"/>
                <w:tab w:pos="831" w:val="left" w:leader="none"/>
              </w:tabs>
              <w:spacing w:line="293" w:lineRule="exact" w:before="0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Компетентностная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оценки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научное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объяснение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явления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830" w:val="left" w:leader="none"/>
                <w:tab w:pos="831" w:val="left" w:leader="none"/>
              </w:tabs>
              <w:spacing w:line="293" w:lineRule="exact" w:before="1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Контекст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глобальный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830" w:val="left" w:leader="none"/>
                <w:tab w:pos="831" w:val="left" w:leader="none"/>
              </w:tabs>
              <w:spacing w:line="293" w:lineRule="exact" w:before="0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сложности</w:t>
            </w: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высокий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830" w:val="left" w:leader="none"/>
                <w:tab w:pos="831" w:val="left" w:leader="none"/>
              </w:tabs>
              <w:spacing w:line="293" w:lineRule="exact" w:before="0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Формат ответа: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развёрнутым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ответом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830" w:val="left" w:leader="none"/>
                <w:tab w:pos="831" w:val="left" w:leader="none"/>
              </w:tabs>
              <w:spacing w:line="237" w:lineRule="auto" w:before="2" w:after="0"/>
              <w:ind w:left="830" w:right="1128" w:hanging="36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Объект оценки: </w:t>
            </w:r>
            <w:r>
              <w:rPr>
                <w:sz w:val="24"/>
              </w:rPr>
              <w:t>делать и научно обосновывать прогнозы о протекании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процессов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явлений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830" w:val="left" w:leader="none"/>
                <w:tab w:pos="831" w:val="left" w:leader="none"/>
              </w:tabs>
              <w:spacing w:line="293" w:lineRule="exact" w:before="2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Максимальный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балл: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2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830" w:val="left" w:leader="none"/>
                <w:tab w:pos="831" w:val="left" w:leader="none"/>
              </w:tabs>
              <w:spacing w:line="280" w:lineRule="exact" w:before="0" w:after="0"/>
              <w:ind w:left="830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Способ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проверки: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экспертом</w:t>
            </w:r>
          </w:p>
        </w:tc>
      </w:tr>
      <w:tr>
        <w:trPr>
          <w:trHeight w:val="275" w:hRule="atLeast"/>
        </w:trPr>
        <w:tc>
          <w:tcPr>
            <w:tcW w:w="9345" w:type="dxa"/>
            <w:gridSpan w:val="2"/>
            <w:shd w:val="clear" w:color="auto" w:fill="F1F1F1"/>
          </w:tcPr>
          <w:p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оценивания:</w:t>
            </w:r>
          </w:p>
        </w:tc>
      </w:tr>
      <w:tr>
        <w:trPr>
          <w:trHeight w:val="275" w:hRule="atLeast"/>
        </w:trPr>
        <w:tc>
          <w:tcPr>
            <w:tcW w:w="1039" w:type="dxa"/>
          </w:tcPr>
          <w:p>
            <w:pPr>
              <w:pStyle w:val="TableParagraph"/>
              <w:spacing w:line="256" w:lineRule="exact"/>
              <w:ind w:left="225" w:right="2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Балл</w:t>
            </w:r>
          </w:p>
        </w:tc>
        <w:tc>
          <w:tcPr>
            <w:tcW w:w="8306" w:type="dxa"/>
          </w:tcPr>
          <w:p>
            <w:pPr>
              <w:pStyle w:val="TableParagraph"/>
              <w:spacing w:line="256" w:lineRule="exact"/>
              <w:ind w:left="99" w:right="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критерия</w:t>
            </w:r>
          </w:p>
        </w:tc>
      </w:tr>
      <w:tr>
        <w:trPr>
          <w:trHeight w:val="1655" w:hRule="atLeast"/>
        </w:trPr>
        <w:tc>
          <w:tcPr>
            <w:tcW w:w="1039" w:type="dxa"/>
          </w:tcPr>
          <w:p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306" w:type="dxa"/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Дан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ответ,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котором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прослеживается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идея:</w:t>
            </w:r>
          </w:p>
          <w:p>
            <w:pPr>
              <w:pStyle w:val="TableParagraph"/>
              <w:spacing w:line="240" w:lineRule="auto"/>
              <w:ind w:left="107" w:right="509"/>
              <w:rPr>
                <w:sz w:val="24"/>
              </w:rPr>
            </w:pPr>
            <w:r>
              <w:rPr>
                <w:sz w:val="24"/>
              </w:rPr>
              <w:t>частое употребление антибиотиков повышает вероятность появления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бактерий с мутациями, делающих бактерии устойчивыми к антибиотикам,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ИЛИ</w:t>
            </w:r>
          </w:p>
          <w:p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«Если часто пьёшь антибиотики, то на какой-то раз могут появиться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устойчивые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мутантные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бактерии.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Они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выживут 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будут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размножаться».</w:t>
            </w:r>
          </w:p>
        </w:tc>
      </w:tr>
      <w:tr>
        <w:trPr>
          <w:trHeight w:val="1379" w:hRule="atLeast"/>
        </w:trPr>
        <w:tc>
          <w:tcPr>
            <w:tcW w:w="1039" w:type="dxa"/>
          </w:tcPr>
          <w:p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306" w:type="dxa"/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Дан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ответ,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котором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прослеживается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мысль:</w:t>
            </w:r>
          </w:p>
          <w:p>
            <w:pPr>
              <w:pStyle w:val="TableParagraph"/>
              <w:spacing w:line="240" w:lineRule="auto"/>
              <w:ind w:left="107" w:right="471"/>
              <w:rPr>
                <w:sz w:val="24"/>
              </w:rPr>
            </w:pPr>
            <w:r>
              <w:rPr>
                <w:sz w:val="24"/>
              </w:rPr>
              <w:t>Чем чаще употребляют антибиотики, тем больше мутировавших бактерий,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ИЛИ</w:t>
            </w:r>
          </w:p>
          <w:p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Частое употребление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антибиотиков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«тренирует»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бактерии,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они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становятся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устойчивыми.</w:t>
            </w:r>
          </w:p>
        </w:tc>
      </w:tr>
      <w:tr>
        <w:trPr>
          <w:trHeight w:val="551" w:hRule="atLeast"/>
        </w:trPr>
        <w:tc>
          <w:tcPr>
            <w:tcW w:w="1039" w:type="dxa"/>
          </w:tcPr>
          <w:p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8306" w:type="dxa"/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Другой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т.ч.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чаще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используются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антибиотики,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тем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устойчивей</w:t>
            </w:r>
          </w:p>
          <w:p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становятся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бактерии)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отсутствует.</w:t>
            </w:r>
          </w:p>
        </w:tc>
      </w:tr>
    </w:tbl>
    <w:sectPr>
      <w:pgSz w:w="11910" w:h="16840"/>
      <w:pgMar w:top="1400" w:bottom="280" w:left="1340" w:right="9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Symbol">
    <w:altName w:val="Symbol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multiLevelType w:val="hybridMultilevel"/>
    <w:lvl w:ilvl="0">
      <w:start w:val="0"/>
      <w:numFmt w:val="bullet"/>
      <w:lvlText w:val=""/>
      <w:lvlJc w:val="left"/>
      <w:pPr>
        <w:ind w:left="830" w:hanging="36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90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40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90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40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90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40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90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40" w:hanging="360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0"/>
      <w:numFmt w:val="bullet"/>
      <w:lvlText w:val=""/>
      <w:lvlJc w:val="left"/>
      <w:pPr>
        <w:ind w:left="830" w:hanging="36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90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40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90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40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90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40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90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40" w:hanging="360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0"/>
      <w:numFmt w:val="bullet"/>
      <w:lvlText w:val=""/>
      <w:lvlJc w:val="left"/>
      <w:pPr>
        <w:ind w:left="830" w:hanging="36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90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40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90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40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90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40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90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40" w:hanging="360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0"/>
      <w:numFmt w:val="bullet"/>
      <w:lvlText w:val=""/>
      <w:lvlJc w:val="left"/>
      <w:pPr>
        <w:ind w:left="830" w:hanging="36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90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40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90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40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90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40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90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40" w:hanging="360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0"/>
      <w:numFmt w:val="bullet"/>
      <w:lvlText w:val=""/>
      <w:lvlJc w:val="left"/>
      <w:pPr>
        <w:ind w:left="830" w:hanging="36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90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40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90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40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90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40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90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40" w:hanging="360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"/>
      <w:lvlJc w:val="left"/>
      <w:pPr>
        <w:ind w:left="830" w:hanging="36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90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40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90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40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90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40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90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40" w:hanging="360"/>
      </w:pPr>
      <w:rPr>
        <w:rFonts w:hint="default"/>
        <w:lang w:val="ru-RU" w:eastAsia="en-US" w:bidi="ar-SA"/>
      </w:rPr>
    </w:lvl>
  </w:abstract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spacing w:line="293" w:lineRule="exact"/>
      <w:ind w:left="830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Victoria Baranova</dc:creator>
  <dcterms:created xsi:type="dcterms:W3CDTF">2023-03-22T10:24:10Z</dcterms:created>
  <dcterms:modified xsi:type="dcterms:W3CDTF">2023-03-22T10:24:10Z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2021-12-13T00:00:00Z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2023-03-22T00:00:00Z</vt:filetime>
  </property>
</Properties>
</file>