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69"/>
      </w:pPr>
      <w:r>
        <w:rPr/>
        <w:pict>
          <v:group style="position:absolute;margin-left:42.240002pt;margin-top:63.480007pt;width:766pt;height:484pt;mso-position-horizontal-relative:page;mso-position-vertical-relative:page;z-index:-15908352" coordorigin="845,1270" coordsize="15320,9680">
            <v:shape style="position:absolute;left:844;top:1269;width:15320;height:9680" coordorigin="845,1270" coordsize="15320,9680" path="m16164,1270l16154,1270,16154,1279,16154,10939,854,10939,854,1279,16154,1279,16154,1270,854,1270,845,1270,845,1279,845,10939,845,10949,854,10949,16154,10949,16164,10949,16164,10939,16164,1279,16164,1270xe" filled="true" fillcolor="#000000" stroked="false">
              <v:path arrowok="t"/>
              <v:fill type="solid"/>
            </v:shape>
            <v:shape style="position:absolute;left:957;top:4584;width:484;height:1786" type="#_x0000_t75" alt="P11C1T1#yIS1" stroked="false">
              <v:imagedata r:id="rId5" o:title=""/>
            </v:shape>
            <v:shape style="position:absolute;left:1437;top:4464;width:618;height:1920" type="#_x0000_t75" alt="P11C1T1#yIS2" stroked="false">
              <v:imagedata r:id="rId6" o:title=""/>
            </v:shape>
            <v:shape style="position:absolute;left:2068;top:4727;width:2055;height:1643" type="#_x0000_t75" alt="P11C1T1#yIS3" stroked="false">
              <v:imagedata r:id="rId7" o:title=""/>
            </v:shape>
            <v:shape style="position:absolute;left:4137;top:4615;width:1039;height:1769" type="#_x0000_t75" alt="P11C1T1#yIS4" stroked="false">
              <v:imagedata r:id="rId8" o:title=""/>
            </v:shape>
            <v:shape style="position:absolute;left:5188;top:4795;width:1713;height:1575" type="#_x0000_t75" alt="P11C1T1#yIS5" stroked="false">
              <v:imagedata r:id="rId9" o:title=""/>
            </v:shape>
            <v:shape style="position:absolute;left:6897;top:5296;width:1626;height:1088" type="#_x0000_t75" alt="P11C1T1#yIS6" stroked="false">
              <v:imagedata r:id="rId10" o:title=""/>
            </v:shape>
            <v:shape style="position:absolute;left:8517;top:4459;width:1728;height:1925" type="#_x0000_t75" alt="P11C1T1#yIS7" stroked="false">
              <v:imagedata r:id="rId11" o:title=""/>
            </v:shape>
            <v:shape style="position:absolute;left:13120;top:4428;width:3034;height:3780" type="#_x0000_t75" alt="P11C1T1#y1" stroked="false">
              <v:imagedata r:id="rId12" o:title=""/>
            </v:shape>
            <w10:wrap type="none"/>
          </v:group>
        </w:pict>
      </w:r>
      <w:r>
        <w:rPr/>
        <w:t>Лекарства</w:t>
      </w:r>
      <w:r>
        <w:rPr>
          <w:spacing w:val="-4"/>
        </w:rPr>
        <w:t> </w:t>
      </w:r>
      <w:r>
        <w:rPr/>
        <w:t>или</w:t>
      </w:r>
      <w:r>
        <w:rPr>
          <w:spacing w:val="-1"/>
        </w:rPr>
        <w:t> </w:t>
      </w:r>
      <w:r>
        <w:rPr/>
        <w:t>яды?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7"/>
      </w:pPr>
      <w:r>
        <w:rPr/>
        <w:t>Введение</w:t>
      </w:r>
    </w:p>
    <w:p>
      <w:pPr>
        <w:pStyle w:val="BodyText"/>
      </w:pPr>
    </w:p>
    <w:p>
      <w:pPr>
        <w:spacing w:before="0"/>
        <w:ind w:left="217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нажмите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стрелку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ДАЛЕЕ.</w:t>
      </w:r>
    </w:p>
    <w:p>
      <w:pPr>
        <w:pStyle w:val="BodyText"/>
        <w:spacing w:before="7"/>
        <w:rPr>
          <w:i/>
          <w:sz w:val="16"/>
        </w:rPr>
      </w:pPr>
    </w:p>
    <w:p>
      <w:pPr>
        <w:pStyle w:val="Heading1"/>
        <w:spacing w:before="90"/>
        <w:ind w:left="6596" w:right="6043"/>
        <w:jc w:val="center"/>
      </w:pPr>
      <w:r>
        <w:rPr/>
        <w:t>ЛЕКАРСТВА</w:t>
      </w:r>
      <w:r>
        <w:rPr>
          <w:spacing w:val="-4"/>
        </w:rPr>
        <w:t> </w:t>
      </w:r>
      <w:r>
        <w:rPr/>
        <w:t>ИЛИ</w:t>
      </w:r>
      <w:r>
        <w:rPr>
          <w:spacing w:val="-2"/>
        </w:rPr>
        <w:t> </w:t>
      </w:r>
      <w:r>
        <w:rPr/>
        <w:t>ЯДЫ?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217" w:right="222" w:firstLine="566"/>
        <w:jc w:val="both"/>
      </w:pPr>
      <w:r>
        <w:rPr/>
        <w:t>Во время пандемии люди стали чаще обращаться за информацией о сохранении здоровья в Интернет. В одном из чатов Аня прочитала, что</w:t>
      </w:r>
      <w:r>
        <w:rPr>
          <w:spacing w:val="1"/>
        </w:rPr>
        <w:t> </w:t>
      </w:r>
      <w:r>
        <w:rPr/>
        <w:t>для укрепления иммунитета рекомендуется принимать цинк и магний. А если есть изменения в составе крови, то врачи рекомендуют препараты</w:t>
      </w:r>
      <w:r>
        <w:rPr>
          <w:spacing w:val="1"/>
        </w:rPr>
        <w:t> </w:t>
      </w:r>
      <w:r>
        <w:rPr/>
        <w:t>железа.</w:t>
      </w:r>
      <w:r>
        <w:rPr>
          <w:spacing w:val="-1"/>
        </w:rPr>
        <w:t> </w:t>
      </w:r>
      <w:r>
        <w:rPr/>
        <w:t>Такие</w:t>
      </w:r>
      <w:r>
        <w:rPr>
          <w:spacing w:val="-1"/>
        </w:rPr>
        <w:t> </w:t>
      </w:r>
      <w:r>
        <w:rPr/>
        <w:t>сведения</w:t>
      </w:r>
      <w:r>
        <w:rPr>
          <w:spacing w:val="-1"/>
        </w:rPr>
        <w:t> </w:t>
      </w:r>
      <w:r>
        <w:rPr/>
        <w:t>о металлах</w:t>
      </w:r>
      <w:r>
        <w:rPr>
          <w:spacing w:val="4"/>
        </w:rPr>
        <w:t> </w:t>
      </w:r>
      <w:r>
        <w:rPr/>
        <w:t>удивили</w:t>
      </w:r>
      <w:r>
        <w:rPr>
          <w:spacing w:val="1"/>
        </w:rPr>
        <w:t> </w:t>
      </w:r>
      <w:r>
        <w:rPr/>
        <w:t>Аню.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784"/>
      </w:pPr>
      <w:r>
        <w:rPr/>
        <w:t>Но</w:t>
      </w:r>
      <w:r>
        <w:rPr>
          <w:spacing w:val="15"/>
        </w:rPr>
        <w:t> </w:t>
      </w:r>
      <w:r>
        <w:rPr/>
        <w:t>прочитав</w:t>
      </w:r>
      <w:r>
        <w:rPr>
          <w:spacing w:val="15"/>
        </w:rPr>
        <w:t> </w:t>
      </w:r>
      <w:r>
        <w:rPr/>
        <w:t>больше</w:t>
      </w:r>
      <w:r>
        <w:rPr>
          <w:spacing w:val="14"/>
        </w:rPr>
        <w:t> </w:t>
      </w:r>
      <w:r>
        <w:rPr/>
        <w:t>информации,</w:t>
      </w:r>
      <w:r>
        <w:rPr>
          <w:spacing w:val="15"/>
        </w:rPr>
        <w:t> </w:t>
      </w:r>
      <w:r>
        <w:rPr/>
        <w:t>она</w:t>
      </w:r>
      <w:r>
        <w:rPr>
          <w:spacing w:val="14"/>
        </w:rPr>
        <w:t> </w:t>
      </w:r>
      <w:r>
        <w:rPr/>
        <w:t>поняла,</w:t>
      </w:r>
      <w:r>
        <w:rPr>
          <w:spacing w:val="16"/>
        </w:rPr>
        <w:t> </w:t>
      </w:r>
      <w:r>
        <w:rPr/>
        <w:t>что</w:t>
      </w:r>
      <w:r>
        <w:rPr>
          <w:spacing w:val="15"/>
        </w:rPr>
        <w:t> </w:t>
      </w:r>
      <w:r>
        <w:rPr/>
        <w:t>металлы</w:t>
      </w:r>
      <w:r>
        <w:rPr>
          <w:spacing w:val="15"/>
        </w:rPr>
        <w:t> </w:t>
      </w:r>
      <w:r>
        <w:rPr/>
        <w:t>–</w:t>
      </w:r>
      <w:r>
        <w:rPr>
          <w:spacing w:val="15"/>
        </w:rPr>
        <w:t> </w:t>
      </w:r>
      <w:r>
        <w:rPr/>
        <w:t>это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только</w:t>
      </w:r>
      <w:r>
        <w:rPr>
          <w:spacing w:val="15"/>
        </w:rPr>
        <w:t> </w:t>
      </w:r>
      <w:r>
        <w:rPr/>
        <w:t>машины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космические</w:t>
      </w:r>
      <w:r>
        <w:rPr>
          <w:spacing w:val="14"/>
        </w:rPr>
        <w:t> </w:t>
      </w:r>
      <w:r>
        <w:rPr/>
        <w:t>корабли.</w:t>
      </w:r>
    </w:p>
    <w:p>
      <w:pPr>
        <w:pStyle w:val="BodyText"/>
        <w:ind w:left="217"/>
      </w:pPr>
      <w:r>
        <w:rPr/>
        <w:t>Металлы</w:t>
      </w:r>
      <w:r>
        <w:rPr>
          <w:spacing w:val="-3"/>
        </w:rPr>
        <w:t> </w:t>
      </w:r>
      <w:r>
        <w:rPr/>
        <w:t>играют</w:t>
      </w:r>
      <w:r>
        <w:rPr>
          <w:spacing w:val="-1"/>
        </w:rPr>
        <w:t> </w:t>
      </w:r>
      <w:r>
        <w:rPr/>
        <w:t>важную</w:t>
      </w:r>
      <w:r>
        <w:rPr>
          <w:spacing w:val="-2"/>
        </w:rPr>
        <w:t> </w:t>
      </w:r>
      <w:r>
        <w:rPr/>
        <w:t>роль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живой</w:t>
      </w:r>
      <w:r>
        <w:rPr>
          <w:spacing w:val="-4"/>
        </w:rPr>
        <w:t> </w:t>
      </w:r>
      <w:r>
        <w:rPr/>
        <w:t>природе.</w:t>
      </w:r>
    </w:p>
    <w:p>
      <w:pPr>
        <w:pStyle w:val="BodyText"/>
        <w:ind w:left="217" w:right="3334" w:firstLine="566"/>
      </w:pPr>
      <w:r>
        <w:rPr/>
        <w:t>Атомы</w:t>
      </w:r>
      <w:r>
        <w:rPr>
          <w:spacing w:val="46"/>
        </w:rPr>
        <w:t> </w:t>
      </w:r>
      <w:r>
        <w:rPr/>
        <w:t>многих</w:t>
      </w:r>
      <w:r>
        <w:rPr>
          <w:spacing w:val="49"/>
        </w:rPr>
        <w:t> </w:t>
      </w:r>
      <w:r>
        <w:rPr/>
        <w:t>металлов</w:t>
      </w:r>
      <w:r>
        <w:rPr>
          <w:spacing w:val="46"/>
        </w:rPr>
        <w:t> </w:t>
      </w:r>
      <w:r>
        <w:rPr/>
        <w:t>входят</w:t>
      </w:r>
      <w:r>
        <w:rPr>
          <w:spacing w:val="47"/>
        </w:rPr>
        <w:t> </w:t>
      </w:r>
      <w:r>
        <w:rPr/>
        <w:t>в</w:t>
      </w:r>
      <w:r>
        <w:rPr>
          <w:spacing w:val="46"/>
        </w:rPr>
        <w:t> </w:t>
      </w:r>
      <w:r>
        <w:rPr/>
        <w:t>состав</w:t>
      </w:r>
      <w:r>
        <w:rPr>
          <w:spacing w:val="46"/>
        </w:rPr>
        <w:t> </w:t>
      </w:r>
      <w:r>
        <w:rPr/>
        <w:t>веществ,</w:t>
      </w:r>
      <w:r>
        <w:rPr>
          <w:spacing w:val="47"/>
        </w:rPr>
        <w:t> </w:t>
      </w:r>
      <w:r>
        <w:rPr/>
        <w:t>необходимых</w:t>
      </w:r>
      <w:r>
        <w:rPr>
          <w:spacing w:val="49"/>
        </w:rPr>
        <w:t> </w:t>
      </w:r>
      <w:r>
        <w:rPr/>
        <w:t>для</w:t>
      </w:r>
      <w:r>
        <w:rPr>
          <w:spacing w:val="44"/>
        </w:rPr>
        <w:t> </w:t>
      </w:r>
      <w:r>
        <w:rPr/>
        <w:t>нормальной</w:t>
      </w:r>
      <w:r>
        <w:rPr>
          <w:spacing w:val="45"/>
        </w:rPr>
        <w:t> </w:t>
      </w:r>
      <w:r>
        <w:rPr/>
        <w:t>жизнедеятельности</w:t>
      </w:r>
      <w:r>
        <w:rPr>
          <w:spacing w:val="-57"/>
        </w:rPr>
        <w:t> </w:t>
      </w:r>
      <w:r>
        <w:rPr/>
        <w:t>организмов.</w:t>
      </w:r>
      <w:r>
        <w:rPr>
          <w:spacing w:val="-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их</w:t>
      </w:r>
      <w:r>
        <w:rPr>
          <w:spacing w:val="-2"/>
        </w:rPr>
        <w:t> </w:t>
      </w:r>
      <w:r>
        <w:rPr/>
        <w:t>недостатке</w:t>
      </w:r>
      <w:r>
        <w:rPr>
          <w:spacing w:val="-1"/>
        </w:rPr>
        <w:t> </w:t>
      </w:r>
      <w:r>
        <w:rPr/>
        <w:t>врачи</w:t>
      </w:r>
      <w:r>
        <w:rPr>
          <w:spacing w:val="1"/>
        </w:rPr>
        <w:t> </w:t>
      </w:r>
      <w:r>
        <w:rPr/>
        <w:t>выписывают</w:t>
      </w:r>
      <w:r>
        <w:rPr>
          <w:spacing w:val="-1"/>
        </w:rPr>
        <w:t> </w:t>
      </w:r>
      <w:r>
        <w:rPr/>
        <w:t>людям</w:t>
      </w:r>
      <w:r>
        <w:rPr>
          <w:spacing w:val="-1"/>
        </w:rPr>
        <w:t> </w:t>
      </w:r>
      <w:r>
        <w:rPr/>
        <w:t>приём</w:t>
      </w:r>
      <w:r>
        <w:rPr>
          <w:spacing w:val="-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препаратов.</w:t>
      </w:r>
    </w:p>
    <w:p>
      <w:pPr>
        <w:pStyle w:val="BodyText"/>
        <w:tabs>
          <w:tab w:pos="2048" w:val="left" w:leader="none"/>
          <w:tab w:pos="4751" w:val="left" w:leader="none"/>
          <w:tab w:pos="8847" w:val="left" w:leader="none"/>
        </w:tabs>
        <w:ind w:left="217" w:right="3334" w:firstLine="566"/>
      </w:pPr>
      <w:r>
        <w:rPr/>
        <w:t>С  </w:t>
      </w:r>
      <w:r>
        <w:rPr>
          <w:spacing w:val="14"/>
        </w:rPr>
        <w:t> </w:t>
      </w:r>
      <w:r>
        <w:rPr/>
        <w:t>другой</w:t>
        <w:tab/>
        <w:t>стороны,  </w:t>
      </w:r>
      <w:r>
        <w:rPr>
          <w:spacing w:val="18"/>
        </w:rPr>
        <w:t> </w:t>
      </w:r>
      <w:r>
        <w:rPr/>
        <w:t>накапливаясь</w:t>
        <w:tab/>
        <w:t>в  </w:t>
      </w:r>
      <w:r>
        <w:rPr>
          <w:spacing w:val="16"/>
        </w:rPr>
        <w:t> </w:t>
      </w:r>
      <w:r>
        <w:rPr/>
        <w:t>природе,  </w:t>
      </w:r>
      <w:r>
        <w:rPr>
          <w:spacing w:val="17"/>
        </w:rPr>
        <w:t> </w:t>
      </w:r>
      <w:r>
        <w:rPr/>
        <w:t>соединения  </w:t>
      </w:r>
      <w:r>
        <w:rPr>
          <w:spacing w:val="14"/>
        </w:rPr>
        <w:t> </w:t>
      </w:r>
      <w:r>
        <w:rPr/>
        <w:t>некоторых</w:t>
        <w:tab/>
        <w:t>металлов</w:t>
      </w:r>
      <w:r>
        <w:rPr>
          <w:spacing w:val="11"/>
        </w:rPr>
        <w:t> </w:t>
      </w:r>
      <w:r>
        <w:rPr/>
        <w:t>становятся</w:t>
      </w:r>
      <w:r>
        <w:rPr>
          <w:spacing w:val="11"/>
        </w:rPr>
        <w:t> </w:t>
      </w:r>
      <w:r>
        <w:rPr/>
        <w:t>опасным</w:t>
      </w:r>
      <w:r>
        <w:rPr>
          <w:spacing w:val="-57"/>
        </w:rPr>
        <w:t> </w:t>
      </w:r>
      <w:r>
        <w:rPr/>
        <w:t>загрязнителям</w:t>
      </w:r>
      <w:r>
        <w:rPr>
          <w:spacing w:val="-2"/>
        </w:rPr>
        <w:t> </w:t>
      </w:r>
      <w:r>
        <w:rPr/>
        <w:t>окружающей среды, так как они способны</w:t>
      </w:r>
      <w:r>
        <w:rPr>
          <w:spacing w:val="-1"/>
        </w:rPr>
        <w:t> </w:t>
      </w:r>
      <w:r>
        <w:rPr/>
        <w:t>вызывать</w:t>
      </w:r>
      <w:r>
        <w:rPr>
          <w:spacing w:val="-1"/>
        </w:rPr>
        <w:t> </w:t>
      </w:r>
      <w:r>
        <w:rPr/>
        <w:t>отравления</w:t>
      </w:r>
      <w:r>
        <w:rPr>
          <w:spacing w:val="-1"/>
        </w:rPr>
        <w:t> </w:t>
      </w:r>
      <w:r>
        <w:rPr/>
        <w:t>живых</w:t>
      </w:r>
      <w:r>
        <w:rPr>
          <w:spacing w:val="2"/>
        </w:rPr>
        <w:t> </w:t>
      </w:r>
      <w:r>
        <w:rPr/>
        <w:t>организмов.</w:t>
      </w:r>
    </w:p>
    <w:p>
      <w:pPr>
        <w:pStyle w:val="BodyText"/>
        <w:ind w:left="217" w:firstLine="566"/>
      </w:pPr>
      <w:r>
        <w:rPr/>
        <w:t>Это</w:t>
      </w:r>
      <w:r>
        <w:rPr>
          <w:spacing w:val="10"/>
        </w:rPr>
        <w:t> </w:t>
      </w:r>
      <w:r>
        <w:rPr/>
        <w:t>подтверждает</w:t>
      </w:r>
      <w:r>
        <w:rPr>
          <w:spacing w:val="10"/>
        </w:rPr>
        <w:t> </w:t>
      </w:r>
      <w:r>
        <w:rPr/>
        <w:t>справедливость</w:t>
      </w:r>
      <w:r>
        <w:rPr>
          <w:spacing w:val="10"/>
        </w:rPr>
        <w:t> </w:t>
      </w:r>
      <w:r>
        <w:rPr/>
        <w:t>известного</w:t>
      </w:r>
      <w:r>
        <w:rPr>
          <w:spacing w:val="10"/>
        </w:rPr>
        <w:t> </w:t>
      </w:r>
      <w:r>
        <w:rPr/>
        <w:t>принципа:</w:t>
      </w:r>
      <w:r>
        <w:rPr>
          <w:spacing w:val="15"/>
        </w:rPr>
        <w:t> </w:t>
      </w:r>
      <w:r>
        <w:rPr/>
        <w:t>«Всё</w:t>
      </w:r>
      <w:r>
        <w:rPr>
          <w:spacing w:val="11"/>
        </w:rPr>
        <w:t> </w:t>
      </w:r>
      <w:r>
        <w:rPr/>
        <w:t>есть</w:t>
      </w:r>
      <w:r>
        <w:rPr>
          <w:spacing w:val="10"/>
        </w:rPr>
        <w:t> </w:t>
      </w:r>
      <w:r>
        <w:rPr/>
        <w:t>лекарство,</w:t>
      </w:r>
      <w:r>
        <w:rPr>
          <w:spacing w:val="10"/>
        </w:rPr>
        <w:t> </w:t>
      </w:r>
      <w:r>
        <w:rPr/>
        <w:t>и</w:t>
      </w:r>
      <w:r>
        <w:rPr>
          <w:spacing w:val="12"/>
        </w:rPr>
        <w:t> </w:t>
      </w:r>
      <w:r>
        <w:rPr/>
        <w:t>всё</w:t>
      </w:r>
      <w:r>
        <w:rPr>
          <w:spacing w:val="11"/>
        </w:rPr>
        <w:t> </w:t>
      </w:r>
      <w:r>
        <w:rPr/>
        <w:t>есть</w:t>
      </w:r>
      <w:r>
        <w:rPr>
          <w:spacing w:val="10"/>
        </w:rPr>
        <w:t> </w:t>
      </w:r>
      <w:r>
        <w:rPr/>
        <w:t>яд</w:t>
      </w:r>
      <w:r>
        <w:rPr>
          <w:spacing w:val="10"/>
        </w:rPr>
        <w:t> </w:t>
      </w:r>
      <w:r>
        <w:rPr/>
        <w:t>–</w:t>
      </w:r>
      <w:r>
        <w:rPr>
          <w:spacing w:val="12"/>
        </w:rPr>
        <w:t> </w:t>
      </w:r>
      <w:r>
        <w:rPr/>
        <w:t>всё</w:t>
      </w:r>
      <w:r>
        <w:rPr>
          <w:spacing w:val="11"/>
        </w:rPr>
        <w:t> </w:t>
      </w:r>
      <w:r>
        <w:rPr/>
        <w:t>дело</w:t>
      </w:r>
      <w:r>
        <w:rPr>
          <w:spacing w:val="12"/>
        </w:rPr>
        <w:t> </w:t>
      </w:r>
      <w:r>
        <w:rPr/>
        <w:t>в</w:t>
      </w:r>
      <w:r>
        <w:rPr>
          <w:spacing w:val="9"/>
        </w:rPr>
        <w:t> </w:t>
      </w:r>
      <w:r>
        <w:rPr/>
        <w:t>дозе».</w:t>
      </w:r>
      <w:r>
        <w:rPr>
          <w:spacing w:val="12"/>
        </w:rPr>
        <w:t> </w:t>
      </w:r>
      <w:r>
        <w:rPr/>
        <w:t>Это</w:t>
      </w:r>
      <w:r>
        <w:rPr>
          <w:spacing w:val="13"/>
        </w:rPr>
        <w:t> </w:t>
      </w:r>
      <w:r>
        <w:rPr/>
        <w:t>изречение</w:t>
      </w:r>
      <w:r>
        <w:rPr>
          <w:spacing w:val="9"/>
        </w:rPr>
        <w:t> </w:t>
      </w:r>
      <w:r>
        <w:rPr/>
        <w:t>принадлежит</w:t>
      </w:r>
      <w:r>
        <w:rPr>
          <w:spacing w:val="-57"/>
        </w:rPr>
        <w:t> </w:t>
      </w:r>
      <w:r>
        <w:rPr/>
        <w:t>Парацельсу,</w:t>
      </w:r>
      <w:r>
        <w:rPr>
          <w:spacing w:val="-1"/>
        </w:rPr>
        <w:t> </w:t>
      </w:r>
      <w:r>
        <w:rPr/>
        <w:t>алхимику,</w:t>
      </w:r>
      <w:r>
        <w:rPr>
          <w:spacing w:val="2"/>
        </w:rPr>
        <w:t> </w:t>
      </w:r>
      <w:r>
        <w:rPr/>
        <w:t>врачу,</w:t>
      </w:r>
      <w:r>
        <w:rPr>
          <w:spacing w:val="-1"/>
        </w:rPr>
        <w:t> </w:t>
      </w:r>
      <w:r>
        <w:rPr/>
        <w:t>философу</w:t>
      </w:r>
      <w:r>
        <w:rPr>
          <w:spacing w:val="-5"/>
        </w:rPr>
        <w:t> </w:t>
      </w:r>
      <w:r>
        <w:rPr/>
        <w:t>эпохи</w:t>
      </w:r>
      <w:r>
        <w:rPr>
          <w:spacing w:val="-2"/>
        </w:rPr>
        <w:t> </w:t>
      </w:r>
      <w:r>
        <w:rPr/>
        <w:t>Возрождения,</w:t>
      </w:r>
      <w:r>
        <w:rPr>
          <w:spacing w:val="-1"/>
        </w:rPr>
        <w:t> </w:t>
      </w:r>
      <w:r>
        <w:rPr/>
        <w:t>который</w:t>
      </w:r>
      <w:r>
        <w:rPr>
          <w:spacing w:val="-2"/>
        </w:rPr>
        <w:t> </w:t>
      </w:r>
      <w:r>
        <w:rPr/>
        <w:t>считается</w:t>
      </w:r>
      <w:r>
        <w:rPr>
          <w:spacing w:val="-1"/>
        </w:rPr>
        <w:t> </w:t>
      </w:r>
      <w:r>
        <w:rPr/>
        <w:t>одним</w:t>
      </w:r>
      <w:r>
        <w:rPr>
          <w:spacing w:val="-1"/>
        </w:rPr>
        <w:t> </w:t>
      </w:r>
      <w:r>
        <w:rPr/>
        <w:t>из</w:t>
      </w:r>
      <w:r>
        <w:rPr>
          <w:spacing w:val="1"/>
        </w:rPr>
        <w:t> </w:t>
      </w:r>
      <w:r>
        <w:rPr/>
        <w:t>основателей современной</w:t>
      </w:r>
      <w:r>
        <w:rPr>
          <w:spacing w:val="1"/>
        </w:rPr>
        <w:t> </w:t>
      </w:r>
      <w:r>
        <w:rPr/>
        <w:t>науки.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207" w:lineRule="exact" w:before="165"/>
        <w:ind w:left="217" w:right="0" w:firstLine="0"/>
        <w:jc w:val="left"/>
        <w:rPr>
          <w:i/>
          <w:sz w:val="18"/>
        </w:rPr>
      </w:pPr>
      <w:r>
        <w:rPr>
          <w:i/>
          <w:sz w:val="18"/>
        </w:rPr>
        <w:t>Источник:</w:t>
      </w:r>
    </w:p>
    <w:p>
      <w:pPr>
        <w:spacing w:line="207" w:lineRule="exact" w:before="0"/>
        <w:ind w:left="217" w:right="0" w:firstLine="0"/>
        <w:jc w:val="left"/>
        <w:rPr>
          <w:i/>
          <w:sz w:val="18"/>
        </w:rPr>
      </w:pPr>
      <w:r>
        <w:rPr>
          <w:i/>
          <w:sz w:val="18"/>
        </w:rPr>
        <w:t>https://avatars.mds.yandex.net/i?id=307bc81d74df5a0c721fbeaf6055b955-5207283-images-thumbs&amp;n=13&amp;exp=1</w:t>
      </w:r>
    </w:p>
    <w:p>
      <w:pPr>
        <w:spacing w:after="0" w:line="207" w:lineRule="exact"/>
        <w:jc w:val="left"/>
        <w:rPr>
          <w:sz w:val="18"/>
        </w:rPr>
        <w:sectPr>
          <w:type w:val="continuous"/>
          <w:pgSz w:w="16840" w:h="11910" w:orient="landscape"/>
          <w:pgMar w:top="1100" w:bottom="280" w:left="740" w:right="56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54"/>
        <w:gridCol w:w="7855"/>
      </w:tblGrid>
      <w:tr>
        <w:trPr>
          <w:trHeight w:val="9911" w:hRule="atLeast"/>
        </w:trPr>
        <w:tc>
          <w:tcPr>
            <w:tcW w:w="745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283" w:firstLine="463"/>
              <w:rPr>
                <w:sz w:val="24"/>
              </w:rPr>
            </w:pPr>
            <w:r>
              <w:rPr>
                <w:sz w:val="24"/>
              </w:rPr>
              <w:t>Какие условия необходимы для поступления и усвоения атомов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биогенных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элементов-металлов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распространённость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металла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природе.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141" w:right="739" w:firstLine="0"/>
              <w:jc w:val="left"/>
              <w:rPr>
                <w:sz w:val="24"/>
              </w:rPr>
            </w:pPr>
            <w:r>
              <w:rPr>
                <w:sz w:val="24"/>
              </w:rPr>
              <w:t>Способность организма поглощать и удерживать соединения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металла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141" w:right="572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Наличие в природных водах региона растворимых соединений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металлов.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месторождений руд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регионе.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141" w:right="1537" w:firstLine="0"/>
              <w:jc w:val="left"/>
              <w:rPr>
                <w:sz w:val="24"/>
              </w:rPr>
            </w:pPr>
            <w:r>
              <w:rPr>
                <w:sz w:val="24"/>
              </w:rPr>
              <w:t>Постоянный приём пищевых минеральных добавок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витаминов.</w:t>
            </w:r>
          </w:p>
        </w:tc>
        <w:tc>
          <w:tcPr>
            <w:tcW w:w="7855" w:type="dxa"/>
          </w:tcPr>
          <w:p>
            <w:pPr>
              <w:pStyle w:val="TableParagraph"/>
              <w:ind w:left="110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Аня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определённые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металлы.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биогенными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разделяются на микро- и макроэлементы. Биогенные элементы-металлы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биологическая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доступность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растворимых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соединений.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ind w:left="1932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Круговорот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металлов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природе.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469.799988pt;margin-top:127.440002pt;width:271.45pt;height:210pt;mso-position-horizontal-relative:page;mso-position-vertical-relative:page;z-index:-15907840" coordorigin="9396,2549" coordsize="5429,4200" alt="P44C2T2#y1">
            <v:shape style="position:absolute;left:9396;top:2548;width:5429;height:4176" type="#_x0000_t75" alt="P44C2T2#y1" stroked="false">
              <v:imagedata r:id="rId13" o:title=""/>
            </v:shape>
            <v:rect style="position:absolute;left:9396;top:6520;width:5429;height:228" filled="true" fillcolor="#ffffff" stroked="false">
              <v:fill type="solid"/>
            </v:rect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980" w:bottom="280" w:left="740" w:right="56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54"/>
        <w:gridCol w:w="7855"/>
      </w:tblGrid>
      <w:tr>
        <w:trPr>
          <w:trHeight w:val="9933" w:hRule="atLeast"/>
        </w:trPr>
        <w:tc>
          <w:tcPr>
            <w:tcW w:w="745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используйте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метод «Перетащить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оставить».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480" w:firstLine="460"/>
              <w:rPr>
                <w:sz w:val="24"/>
              </w:rPr>
            </w:pPr>
            <w:r>
              <w:rPr>
                <w:sz w:val="24"/>
              </w:rPr>
              <w:t>Каков один из главных путей попадания кальция в организмы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природы?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«Перетащить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оставить»,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переместить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прямоугольники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буквами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место. Чтобы изменить свой ответ, перетащите элемент на 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исходное место, а затем перетащите другой элемент в выбранное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место.</w:t>
            </w:r>
          </w:p>
          <w:p>
            <w:pPr>
              <w:pStyle w:val="TableParagraph"/>
              <w:spacing w:before="5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Природные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процессы:</w:t>
            </w:r>
          </w:p>
          <w:p>
            <w:pPr>
              <w:pStyle w:val="TableParagraph"/>
              <w:spacing w:before="6"/>
              <w:rPr>
                <w:i/>
                <w:sz w:val="24"/>
              </w:rPr>
            </w:pPr>
          </w:p>
          <w:p>
            <w:pPr>
              <w:pStyle w:val="TableParagraph"/>
              <w:ind w:left="474"/>
              <w:jc w:val="both"/>
              <w:rPr>
                <w:sz w:val="24"/>
              </w:rPr>
            </w:pPr>
            <w:r>
              <w:rPr>
                <w:sz w:val="28"/>
              </w:rPr>
              <w:t>А</w:t>
            </w:r>
            <w:r>
              <w:rPr>
                <w:spacing w:val="8"/>
                <w:sz w:val="28"/>
              </w:rPr>
              <w:t> </w:t>
            </w:r>
            <w:r>
              <w:rPr>
                <w:sz w:val="24"/>
              </w:rPr>
              <w:t>Питание растений.</w:t>
            </w:r>
          </w:p>
          <w:p>
            <w:pPr>
              <w:pStyle w:val="TableParagraph"/>
              <w:spacing w:before="7"/>
              <w:rPr>
                <w:i/>
                <w:sz w:val="25"/>
              </w:rPr>
            </w:pPr>
          </w:p>
          <w:p>
            <w:pPr>
              <w:pStyle w:val="TableParagraph"/>
              <w:ind w:left="474"/>
              <w:jc w:val="both"/>
              <w:rPr>
                <w:sz w:val="24"/>
              </w:rPr>
            </w:pPr>
            <w:r>
              <w:rPr>
                <w:sz w:val="28"/>
              </w:rPr>
              <w:t>Б</w:t>
            </w:r>
            <w:r>
              <w:rPr>
                <w:spacing w:val="7"/>
                <w:sz w:val="28"/>
              </w:rPr>
              <w:t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животных.</w:t>
            </w:r>
          </w:p>
          <w:p>
            <w:pPr>
              <w:pStyle w:val="TableParagraph"/>
              <w:spacing w:before="10"/>
              <w:rPr>
                <w:i/>
                <w:sz w:val="25"/>
              </w:rPr>
            </w:pPr>
          </w:p>
          <w:p>
            <w:pPr>
              <w:pStyle w:val="TableParagraph"/>
              <w:spacing w:line="460" w:lineRule="auto"/>
              <w:ind w:left="474" w:right="2587"/>
              <w:jc w:val="both"/>
              <w:rPr>
                <w:sz w:val="24"/>
              </w:rPr>
            </w:pPr>
            <w:r>
              <w:rPr>
                <w:sz w:val="28"/>
              </w:rPr>
              <w:t>В </w:t>
            </w:r>
            <w:r>
              <w:rPr>
                <w:sz w:val="24"/>
              </w:rPr>
              <w:t>Вымывание ионов кальция в растворы.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8"/>
              </w:rPr>
              <w:t>Г </w:t>
            </w:r>
            <w:r>
              <w:rPr>
                <w:sz w:val="24"/>
              </w:rPr>
              <w:t>Разрушение горных пород и минералов.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8"/>
              </w:rPr>
              <w:t>Д</w:t>
            </w:r>
            <w:r>
              <w:rPr>
                <w:spacing w:val="8"/>
                <w:sz w:val="28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осадочных пород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почвы.</w:t>
            </w:r>
          </w:p>
        </w:tc>
        <w:tc>
          <w:tcPr>
            <w:tcW w:w="7855" w:type="dxa"/>
          </w:tcPr>
          <w:p>
            <w:pPr>
              <w:pStyle w:val="TableParagraph"/>
              <w:ind w:left="110" w:right="95" w:firstLine="381"/>
              <w:jc w:val="both"/>
              <w:rPr>
                <w:sz w:val="24"/>
              </w:rPr>
            </w:pPr>
            <w:r>
              <w:rPr>
                <w:sz w:val="24"/>
              </w:rPr>
              <w:t>Одним из важнейших биогенных элементов является кальций. В теле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массовая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доля составляет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≈ 1,7 %.</w:t>
            </w:r>
          </w:p>
          <w:p>
            <w:pPr>
              <w:pStyle w:val="TableParagraph"/>
              <w:ind w:left="110" w:right="94" w:firstLine="427"/>
              <w:jc w:val="both"/>
              <w:rPr>
                <w:sz w:val="24"/>
              </w:rPr>
            </w:pPr>
            <w:r>
              <w:rPr>
                <w:sz w:val="24"/>
              </w:rPr>
              <w:t>Кальций также участвует во многих обменных процессах в 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минералов,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осадочных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породах,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почве, 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присутствуют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водах.</w:t>
            </w:r>
          </w:p>
          <w:p>
            <w:pPr>
              <w:pStyle w:val="TableParagraph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кальций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неживой природы?</w:t>
            </w:r>
          </w:p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642484" cy="2933700"/>
                  <wp:effectExtent l="0" t="0" r="0" b="0"/>
                  <wp:docPr id="1" name="image10.jpeg" descr="P77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484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7"/>
              <w:rPr>
                <w:i/>
                <w:sz w:val="33"/>
              </w:rPr>
            </w:pPr>
          </w:p>
          <w:p>
            <w:pPr>
              <w:pStyle w:val="TableParagraph"/>
              <w:spacing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Источники:</w:t>
            </w:r>
          </w:p>
          <w:p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hyperlink r:id="rId15">
              <w:r>
                <w:rPr>
                  <w:i/>
                  <w:sz w:val="18"/>
                  <w:u w:val="single"/>
                </w:rPr>
                <w:t>https://ds05.infourok.ru/uploads/ex/042a/00085511-3f383b8b/img10.jpg</w:t>
              </w:r>
            </w:hyperlink>
          </w:p>
          <w:p>
            <w:pPr>
              <w:pStyle w:val="TableParagraph"/>
              <w:spacing w:line="193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https://im0-tub-ru.yandex.net/i?id=d030410c387a9644d6919ed7933d6735-sr&amp;n=13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65.760002pt;margin-top:284.759003pt;width:11.05pt;height:17.05pt;mso-position-horizontal-relative:page;mso-position-vertical-relative:page;z-index:-15907328" coordorigin="1315,5695" coordsize="221,341" path="m1536,5705l1526,5705,1526,6026,1325,6026,1325,5705,1315,5705,1315,6026,1315,6026,1315,6036,1325,6036,1526,6036,1536,6036,1536,6026,1536,6026,1536,5705xm1536,5695l1526,5695,1325,5695,1315,5695,1315,5705,1325,5705,1526,5705,1536,5705,1536,56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760002pt;margin-top:315.600006pt;width:9.050pt;height:17.05pt;mso-position-horizontal-relative:page;mso-position-vertical-relative:page;z-index:-15906816" coordorigin="1315,6312" coordsize="181,341" path="m1495,6312l1486,6312,1486,6322,1486,6643,1325,6643,1325,6322,1486,6322,1486,6312,1325,6312,1315,6312,1315,6322,1315,6643,1315,6653,1325,6653,1486,6653,1495,6653,1495,6643,1495,6322,1495,631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760002pt;margin-top:346.559998pt;width:10.35pt;height:17.05pt;mso-position-horizontal-relative:page;mso-position-vertical-relative:page;z-index:-15906304" coordorigin="1315,6931" coordsize="207,341" path="m1522,6941l1512,6941,1512,7262,1325,7262,1325,6941,1315,6941,1315,7262,1315,7272,1325,7272,1512,7272,1522,7272,1522,7262,1522,6941xm1522,6931l1512,6931,1325,6931,1315,6931,1315,6941,1325,6941,1512,6941,1522,6941,1522,693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760002pt;margin-top:377.399994pt;width:9.15pt;height:17.05pt;mso-position-horizontal-relative:page;mso-position-vertical-relative:page;z-index:-15905792" coordorigin="1315,7548" coordsize="183,341" path="m1488,7879l1325,7879,1315,7879,1315,7889,1325,7889,1488,7889,1488,7879xm1488,7548l1325,7548,1315,7548,1315,7558,1315,7879,1325,7879,1325,7558,1488,7558,1488,7548xm1498,7879l1488,7879,1488,7889,1498,7889,1498,7879xm1498,7548l1488,7548,1488,7558,1488,7879,1498,7879,1498,7558,1498,754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.760002pt;margin-top:408.360992pt;width:10.6pt;height:17.05pt;mso-position-horizontal-relative:page;mso-position-vertical-relative:page;z-index:-15905280" coordorigin="1315,8167" coordsize="212,341" path="m1517,8498l1325,8498,1315,8498,1315,8508,1325,8508,1517,8508,1517,8498xm1517,8167l1325,8167,1315,8167,1315,8177,1315,8498,1325,8498,1325,8177,1517,8177,1517,8167xm1526,8498l1517,8498,1517,8508,1526,8508,1526,8498xm1526,8167l1517,8167,1517,8177,1517,8498,1526,8498,1526,8177,1526,8167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58.200001pt;margin-top:433.320007pt;width:300.75pt;height:48.5pt;mso-position-horizontal-relative:page;mso-position-vertical-relative:page;z-index:-15904768" coordorigin="1164,8666" coordsize="6015,970">
            <v:shape style="position:absolute;left:1164;top:8666;width:1472;height:939" type="#_x0000_t75" stroked="false">
              <v:imagedata r:id="rId16" o:title=""/>
            </v:shape>
            <v:shape style="position:absolute;left:1274;top:8740;width:1248;height:718" type="#_x0000_t75" stroked="false">
              <v:imagedata r:id="rId17" o:title=""/>
            </v:shape>
            <v:shape style="position:absolute;left:1274;top:8740;width:1248;height:718" coordorigin="1274,8741" coordsize="1248,718" path="m1274,8741l2085,8741,2085,9010,2343,9010,2343,8920,2522,9100,2343,9279,2343,9189,2085,9189,2085,9458,1274,9458,1274,8741xe" filled="false" stroked="true" strokeweight=".72pt" strokecolor="#497dba">
              <v:path arrowok="t"/>
              <v:stroke dashstyle="solid"/>
            </v:shape>
            <v:shape style="position:absolute;left:2412;top:8666;width:1472;height:939" type="#_x0000_t75" stroked="false">
              <v:imagedata r:id="rId16" o:title=""/>
            </v:shape>
            <v:shape style="position:absolute;left:2522;top:8740;width:1248;height:718" type="#_x0000_t75" stroked="false">
              <v:imagedata r:id="rId18" o:title=""/>
            </v:shape>
            <v:shape style="position:absolute;left:2522;top:8740;width:1248;height:718" coordorigin="2522,8741" coordsize="1248,718" path="m2522,8741l3333,8741,3333,9010,3591,9010,3591,8920,3770,9100,3591,9279,3591,9189,3333,9189,3333,9458,2522,9458,2522,8741xe" filled="false" stroked="true" strokeweight=".72pt" strokecolor="#497dba">
              <v:path arrowok="t"/>
              <v:stroke dashstyle="solid"/>
            </v:shape>
            <v:shape style="position:absolute;left:3660;top:8666;width:1469;height:939" type="#_x0000_t75" stroked="false">
              <v:imagedata r:id="rId19" o:title=""/>
            </v:shape>
            <v:shape style="position:absolute;left:3770;top:8740;width:1246;height:718" type="#_x0000_t75" stroked="false">
              <v:imagedata r:id="rId20" o:title=""/>
            </v:shape>
            <v:shape style="position:absolute;left:3770;top:8740;width:1246;height:718" coordorigin="3770,8741" coordsize="1246,718" path="m3770,8741l4580,8741,4580,9010,4837,9010,4837,8920,5016,9100,4837,9279,4837,9189,4580,9189,4580,9458,3770,9458,3770,8741xe" filled="false" stroked="true" strokeweight=".72pt" strokecolor="#497dba">
              <v:path arrowok="t"/>
              <v:stroke dashstyle="solid"/>
            </v:shape>
            <v:shape style="position:absolute;left:4905;top:8666;width:1472;height:939" type="#_x0000_t75" stroked="false">
              <v:imagedata r:id="rId16" o:title=""/>
            </v:shape>
            <v:shape style="position:absolute;left:5016;top:8740;width:1248;height:718" type="#_x0000_t75" stroked="false">
              <v:imagedata r:id="rId21" o:title=""/>
            </v:shape>
            <v:shape style="position:absolute;left:5016;top:8740;width:1248;height:718" coordorigin="5016,8741" coordsize="1248,718" path="m5016,8741l5827,8741,5827,9010,6085,9010,6085,8920,6264,9100,6085,9279,6085,9189,5827,9189,5827,9458,5016,9458,5016,8741xe" filled="false" stroked="true" strokeweight=".72pt" strokecolor="#497dba">
              <v:path arrowok="t"/>
              <v:stroke dashstyle="solid"/>
            </v:shape>
            <v:shape style="position:absolute;left:6153;top:8692;width:1025;height:944" type="#_x0000_t75" stroked="false">
              <v:imagedata r:id="rId22" o:title=""/>
            </v:shape>
            <w10:wrap type="none"/>
          </v:group>
        </w:pict>
      </w:r>
      <w:r>
        <w:rPr/>
        <w:pict>
          <v:group style="position:absolute;margin-left:312.839996pt;margin-top:438pt;width:40.950pt;height:36.85pt;mso-position-horizontal-relative:page;mso-position-vertical-relative:page;z-index:-15904256" coordorigin="6257,8760" coordsize="819,737">
            <v:shape style="position:absolute;left:6264;top:8767;width:804;height:723" type="#_x0000_t75" stroked="false">
              <v:imagedata r:id="rId23" o:title=""/>
            </v:shape>
            <v:rect style="position:absolute;left:6264;top:8767;width:804;height:723" filled="false" stroked="true" strokeweight=".72pt" strokecolor="#497dba">
              <v:stroke dashstyle="solid"/>
            </v:rect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980" w:bottom="280" w:left="740" w:right="56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6"/>
        <w:gridCol w:w="288"/>
        <w:gridCol w:w="7855"/>
      </w:tblGrid>
      <w:tr>
        <w:trPr>
          <w:trHeight w:val="9887" w:hRule="atLeast"/>
        </w:trPr>
        <w:tc>
          <w:tcPr>
            <w:tcW w:w="7166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Запишите свой ответ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425" w:firstLine="463"/>
              <w:rPr>
                <w:sz w:val="24"/>
              </w:rPr>
            </w:pPr>
            <w:r>
              <w:rPr>
                <w:sz w:val="24"/>
              </w:rPr>
              <w:t>Почему детям в возрасте до 3 лет нужно включать в рацион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людям?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288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55" w:type="dxa"/>
          </w:tcPr>
          <w:p>
            <w:pPr>
              <w:pStyle w:val="TableParagraph"/>
              <w:ind w:left="88" w:right="94" w:firstLine="568"/>
              <w:jc w:val="both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годовалого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кашами,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кефиром, творогом, молочными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смесями.</w:t>
            </w:r>
          </w:p>
          <w:p>
            <w:pPr>
              <w:pStyle w:val="TableParagraph"/>
              <w:ind w:left="88" w:right="92" w:firstLine="568"/>
              <w:jc w:val="both"/>
              <w:rPr>
                <w:sz w:val="24"/>
              </w:rPr>
            </w:pPr>
            <w:r>
              <w:rPr>
                <w:sz w:val="24"/>
              </w:rPr>
              <w:t>Аня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считает,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биогенные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элементы. И поэтому он должен есть ту же пищу, что и взрослые члены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Однако мама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ней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согласилась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объяснила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почему.</w:t>
            </w:r>
          </w:p>
          <w:p>
            <w:pPr>
              <w:pStyle w:val="TableParagraph"/>
              <w:spacing w:before="5"/>
              <w:rPr>
                <w:i/>
                <w:sz w:val="21"/>
              </w:rPr>
            </w:pPr>
          </w:p>
          <w:p>
            <w:pPr>
              <w:pStyle w:val="TableParagraph"/>
              <w:ind w:left="16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48986" cy="1989010"/>
                  <wp:effectExtent l="0" t="0" r="0" b="0"/>
                  <wp:docPr id="3" name="image19.jpeg" descr="P107C2T4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986" cy="198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line="207" w:lineRule="exact" w:before="223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Источник:</w:t>
            </w:r>
          </w:p>
          <w:p>
            <w:pPr>
              <w:pStyle w:val="TableParagraph"/>
              <w:spacing w:line="193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https://scx2.b-cdn.net/gfx/news/hires/2016/worriedabout.jpg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7.880001pt;margin-top:201.958984pt;width:352.7pt;height:35.2pt;mso-position-horizontal-relative:page;mso-position-vertical-relative:page;z-index:-15903744" coordorigin="958,4039" coordsize="7054,704" path="m8011,4039l967,4039,958,4039,958,4049,958,4733,958,4742,967,4742,8011,4742,8011,4733,967,4733,967,4049,8011,4049,8011,4039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980" w:bottom="280" w:left="740" w:right="560"/>
        </w:sectPr>
      </w:pPr>
    </w:p>
    <w:p>
      <w:pPr>
        <w:pStyle w:val="Heading1"/>
        <w:spacing w:line="274" w:lineRule="exact"/>
      </w:pPr>
      <w:r>
        <w:rPr/>
        <w:pict>
          <v:group style="position:absolute;margin-left:42.240002pt;margin-top:49.679008pt;width:766pt;height:493pt;mso-position-horizontal-relative:page;mso-position-vertical-relative:page;z-index:-15903232" coordorigin="845,994" coordsize="15320,9860">
            <v:shape style="position:absolute;left:844;top:993;width:15320;height:9860" coordorigin="845,994" coordsize="15320,9860" path="m16164,1003l16154,1003,16154,10843,8309,10843,8309,1003,8299,1003,8299,10843,854,10843,854,1003,845,1003,845,10843,845,10843,845,10853,854,10853,854,10853,8299,10853,8309,10853,16154,10853,16164,10853,16164,10843,16164,10843,16164,1003xm16164,994l16154,994,8309,994,8299,994,854,994,854,994,845,994,845,1003,854,1003,854,1003,8299,1003,8309,1003,16154,1003,16164,1003,16164,994xe" filled="true" fillcolor="#000000" stroked="false">
              <v:path arrowok="t"/>
              <v:fill type="solid"/>
            </v:shape>
            <v:shape style="position:absolute;left:8724;top:2383;width:6984;height:3492" type="#_x0000_t75" stroked="false">
              <v:imagedata r:id="rId25" o:title=""/>
            </v:shape>
            <w10:wrap type="none"/>
          </v:group>
        </w:pict>
      </w:r>
      <w:r>
        <w:rPr/>
        <w:t>Лекарства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яды?</w:t>
      </w:r>
    </w:p>
    <w:p>
      <w:pPr>
        <w:pStyle w:val="BodyText"/>
        <w:spacing w:line="274" w:lineRule="exact"/>
        <w:ind w:left="217"/>
      </w:pPr>
      <w:r>
        <w:rPr/>
        <w:t>Задание</w:t>
      </w:r>
      <w:r>
        <w:rPr>
          <w:spacing w:val="-2"/>
        </w:rPr>
        <w:t> </w:t>
      </w:r>
      <w:r>
        <w:rPr/>
        <w:t>4 / 5</w:t>
      </w:r>
    </w:p>
    <w:p>
      <w:pPr>
        <w:pStyle w:val="BodyText"/>
      </w:pPr>
    </w:p>
    <w:p>
      <w:pPr>
        <w:spacing w:before="0"/>
        <w:ind w:left="217" w:right="-6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текст,</w:t>
      </w:r>
      <w:r>
        <w:rPr>
          <w:i/>
          <w:spacing w:val="4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41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таблице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варианты ответа.</w:t>
      </w:r>
    </w:p>
    <w:p>
      <w:pPr>
        <w:pStyle w:val="BodyText"/>
        <w:rPr>
          <w:i/>
        </w:rPr>
      </w:pPr>
    </w:p>
    <w:p>
      <w:pPr>
        <w:pStyle w:val="BodyText"/>
        <w:ind w:left="217" w:right="751" w:firstLine="463"/>
      </w:pPr>
      <w:r>
        <w:rPr/>
        <w:t>Каковы могли быть причины отравления ртутью местного</w:t>
      </w:r>
      <w:r>
        <w:rPr>
          <w:spacing w:val="-58"/>
        </w:rPr>
        <w:t> </w:t>
      </w:r>
      <w:r>
        <w:rPr/>
        <w:t>населения?</w:t>
      </w:r>
    </w:p>
    <w:p>
      <w:pPr>
        <w:pStyle w:val="BodyText"/>
      </w:pPr>
    </w:p>
    <w:p>
      <w:pPr>
        <w:spacing w:before="0"/>
        <w:ind w:left="217" w:right="0" w:firstLine="0"/>
        <w:jc w:val="left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2"/>
          <w:sz w:val="24"/>
        </w:rPr>
        <w:t> </w:t>
      </w:r>
      <w:r>
        <w:rPr>
          <w:b/>
          <w:i/>
          <w:sz w:val="24"/>
        </w:rPr>
        <w:t>«Верно»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> </w:t>
      </w:r>
      <w:r>
        <w:rPr>
          <w:b/>
          <w:i/>
          <w:sz w:val="24"/>
        </w:rPr>
        <w:t>«Неверно»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каждой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причины.</w:t>
      </w:r>
    </w:p>
    <w:p>
      <w:pPr>
        <w:pStyle w:val="BodyText"/>
        <w:spacing w:before="8" w:after="1"/>
        <w:rPr>
          <w:i/>
        </w:rPr>
      </w:pPr>
    </w:p>
    <w:tbl>
      <w:tblPr>
        <w:tblW w:w="0" w:type="auto"/>
        <w:jc w:val="left"/>
        <w:tblInd w:w="247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2"/>
        <w:gridCol w:w="1418"/>
        <w:gridCol w:w="1274"/>
      </w:tblGrid>
      <w:tr>
        <w:trPr>
          <w:trHeight w:val="394" w:hRule="atLeast"/>
        </w:trPr>
        <w:tc>
          <w:tcPr>
            <w:tcW w:w="4272" w:type="dxa"/>
          </w:tcPr>
          <w:p>
            <w:pPr>
              <w:pStyle w:val="TableParagraph"/>
              <w:spacing w:before="56"/>
              <w:ind w:left="1586" w:right="1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</w:p>
        </w:tc>
        <w:tc>
          <w:tcPr>
            <w:tcW w:w="1418" w:type="dxa"/>
          </w:tcPr>
          <w:p>
            <w:pPr>
              <w:pStyle w:val="TableParagraph"/>
              <w:spacing w:before="56"/>
              <w:ind w:left="361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Верно</w:t>
            </w:r>
          </w:p>
        </w:tc>
        <w:tc>
          <w:tcPr>
            <w:tcW w:w="1274" w:type="dxa"/>
          </w:tcPr>
          <w:p>
            <w:pPr>
              <w:pStyle w:val="TableParagraph"/>
              <w:spacing w:before="56"/>
              <w:ind w:left="154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Неверно</w:t>
            </w:r>
          </w:p>
        </w:tc>
      </w:tr>
      <w:tr>
        <w:trPr>
          <w:trHeight w:val="673" w:hRule="atLeast"/>
        </w:trPr>
        <w:tc>
          <w:tcPr>
            <w:tcW w:w="4272" w:type="dxa"/>
          </w:tcPr>
          <w:p>
            <w:pPr>
              <w:pStyle w:val="TableParagraph"/>
              <w:spacing w:before="53"/>
              <w:ind w:left="162" w:right="169"/>
              <w:rPr>
                <w:sz w:val="24"/>
              </w:rPr>
            </w:pPr>
            <w:r>
              <w:rPr>
                <w:sz w:val="24"/>
              </w:rPr>
              <w:t>Ртуть скапливалась на дне залива, так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 это тяжёлая жидкость.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1"/>
              <w:ind w:left="2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274" w:type="dxa"/>
          </w:tcPr>
          <w:p>
            <w:pPr>
              <w:pStyle w:val="TableParagraph"/>
              <w:spacing w:before="201"/>
              <w:ind w:left="3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</w:tr>
      <w:tr>
        <w:trPr>
          <w:trHeight w:val="670" w:hRule="atLeast"/>
        </w:trPr>
        <w:tc>
          <w:tcPr>
            <w:tcW w:w="4272" w:type="dxa"/>
          </w:tcPr>
          <w:p>
            <w:pPr>
              <w:pStyle w:val="TableParagraph"/>
              <w:spacing w:before="51"/>
              <w:ind w:left="162" w:right="484"/>
              <w:rPr>
                <w:sz w:val="24"/>
              </w:rPr>
            </w:pPr>
            <w:r>
              <w:rPr>
                <w:sz w:val="24"/>
              </w:rPr>
              <w:t>Планктон поглощал ионы ртути 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морской воды.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1"/>
              <w:ind w:left="2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274" w:type="dxa"/>
          </w:tcPr>
          <w:p>
            <w:pPr>
              <w:pStyle w:val="TableParagraph"/>
              <w:spacing w:before="201"/>
              <w:ind w:left="3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</w:tr>
      <w:tr>
        <w:trPr>
          <w:trHeight w:val="673" w:hRule="atLeast"/>
        </w:trPr>
        <w:tc>
          <w:tcPr>
            <w:tcW w:w="4272" w:type="dxa"/>
          </w:tcPr>
          <w:p>
            <w:pPr>
              <w:pStyle w:val="TableParagraph"/>
              <w:spacing w:before="53"/>
              <w:ind w:left="162" w:right="74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питалось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преимущественно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рыбой.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1"/>
              <w:ind w:left="2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274" w:type="dxa"/>
          </w:tcPr>
          <w:p>
            <w:pPr>
              <w:pStyle w:val="TableParagraph"/>
              <w:spacing w:before="201"/>
              <w:ind w:left="3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</w:tr>
      <w:tr>
        <w:trPr>
          <w:trHeight w:val="946" w:hRule="atLeast"/>
        </w:trPr>
        <w:tc>
          <w:tcPr>
            <w:tcW w:w="4272" w:type="dxa"/>
          </w:tcPr>
          <w:p>
            <w:pPr>
              <w:pStyle w:val="TableParagraph"/>
              <w:spacing w:before="51"/>
              <w:ind w:left="162" w:right="24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ртути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накапливаться в организмах морских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питающихся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планктоном.</w:t>
            </w:r>
          </w:p>
        </w:tc>
        <w:tc>
          <w:tcPr>
            <w:tcW w:w="1418" w:type="dxa"/>
          </w:tcPr>
          <w:p>
            <w:pPr>
              <w:pStyle w:val="TableParagraph"/>
              <w:spacing w:before="4"/>
              <w:rPr>
                <w:i/>
                <w:sz w:val="29"/>
              </w:rPr>
            </w:pPr>
          </w:p>
          <w:p>
            <w:pPr>
              <w:pStyle w:val="TableParagraph"/>
              <w:ind w:left="2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274" w:type="dxa"/>
          </w:tcPr>
          <w:p>
            <w:pPr>
              <w:pStyle w:val="TableParagraph"/>
              <w:spacing w:before="4"/>
              <w:rPr>
                <w:i/>
                <w:sz w:val="29"/>
              </w:rPr>
            </w:pPr>
          </w:p>
          <w:p>
            <w:pPr>
              <w:pStyle w:val="TableParagraph"/>
              <w:ind w:left="3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</w:tr>
      <w:tr>
        <w:trPr>
          <w:trHeight w:val="673" w:hRule="atLeast"/>
        </w:trPr>
        <w:tc>
          <w:tcPr>
            <w:tcW w:w="4272" w:type="dxa"/>
          </w:tcPr>
          <w:p>
            <w:pPr>
              <w:pStyle w:val="TableParagraph"/>
              <w:spacing w:before="53"/>
              <w:ind w:left="162" w:right="313"/>
              <w:rPr>
                <w:sz w:val="24"/>
              </w:rPr>
            </w:pPr>
            <w:r>
              <w:rPr>
                <w:sz w:val="24"/>
              </w:rPr>
              <w:t>Люди заразились от птиц воздушно-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капельным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путем.</w:t>
            </w:r>
          </w:p>
        </w:tc>
        <w:tc>
          <w:tcPr>
            <w:tcW w:w="1418" w:type="dxa"/>
          </w:tcPr>
          <w:p>
            <w:pPr>
              <w:pStyle w:val="TableParagraph"/>
              <w:spacing w:before="201"/>
              <w:ind w:left="2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274" w:type="dxa"/>
          </w:tcPr>
          <w:p>
            <w:pPr>
              <w:pStyle w:val="TableParagraph"/>
              <w:spacing w:before="201"/>
              <w:ind w:left="3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</w:tr>
    </w:tbl>
    <w:p>
      <w:pPr>
        <w:pStyle w:val="BodyText"/>
        <w:spacing w:before="68"/>
        <w:ind w:left="179" w:right="221" w:firstLine="405"/>
        <w:jc w:val="both"/>
      </w:pPr>
      <w:r>
        <w:rPr/>
        <w:br w:type="column"/>
      </w:r>
      <w:r>
        <w:rPr/>
        <w:t>Попадая в живой организм, атомы и ионы некоторых металлов могут</w:t>
      </w:r>
      <w:r>
        <w:rPr>
          <w:spacing w:val="1"/>
        </w:rPr>
        <w:t> </w:t>
      </w:r>
      <w:r>
        <w:rPr/>
        <w:t>накапливаться и становиться </w:t>
      </w:r>
      <w:r>
        <w:rPr>
          <w:i/>
        </w:rPr>
        <w:t>токсичными </w:t>
      </w:r>
      <w:r>
        <w:rPr/>
        <w:t>(Hg, Pb, Cd). Это происходит</w:t>
      </w:r>
      <w:r>
        <w:rPr>
          <w:spacing w:val="1"/>
        </w:rPr>
        <w:t> </w:t>
      </w:r>
      <w:r>
        <w:rPr/>
        <w:t>потому,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велико</w:t>
      </w:r>
      <w:r>
        <w:rPr>
          <w:spacing w:val="1"/>
        </w:rPr>
        <w:t> </w:t>
      </w:r>
      <w:r>
        <w:rPr>
          <w:i/>
        </w:rPr>
        <w:t>время</w:t>
      </w:r>
      <w:r>
        <w:rPr>
          <w:i/>
          <w:spacing w:val="1"/>
        </w:rPr>
        <w:t> </w:t>
      </w:r>
      <w:r>
        <w:rPr>
          <w:i/>
        </w:rPr>
        <w:t>удержания</w:t>
      </w:r>
      <w:r>
        <w:rPr>
          <w:i/>
          <w:spacing w:val="1"/>
        </w:rPr>
        <w:t> </w:t>
      </w:r>
      <w:r>
        <w:rPr>
          <w:i/>
        </w:rPr>
        <w:t>токсиканта</w:t>
      </w:r>
      <w:r>
        <w:rPr>
          <w:i/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живом</w:t>
      </w:r>
      <w:r>
        <w:rPr>
          <w:spacing w:val="-1"/>
        </w:rPr>
        <w:t> </w:t>
      </w:r>
      <w:r>
        <w:rPr/>
        <w:t>организме</w:t>
      </w:r>
      <w:r>
        <w:rPr>
          <w:spacing w:val="-1"/>
        </w:rPr>
        <w:t> </w:t>
      </w:r>
      <w:r>
        <w:rPr/>
        <w:t>(у</w:t>
      </w:r>
      <w:r>
        <w:rPr>
          <w:spacing w:val="-5"/>
        </w:rPr>
        <w:t> </w:t>
      </w:r>
      <w:r>
        <w:rPr/>
        <w:t>ртути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до</w:t>
      </w:r>
      <w:r>
        <w:rPr>
          <w:spacing w:val="2"/>
        </w:rPr>
        <w:t> </w:t>
      </w:r>
      <w:r>
        <w:rPr/>
        <w:t>10 лет).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8"/>
        <w:ind w:left="179" w:right="221" w:firstLine="566"/>
        <w:jc w:val="both"/>
      </w:pPr>
      <w:r>
        <w:rPr/>
        <w:t>Аня</w:t>
      </w:r>
      <w:r>
        <w:rPr>
          <w:spacing w:val="1"/>
        </w:rPr>
        <w:t> </w:t>
      </w:r>
      <w:r>
        <w:rPr/>
        <w:t>прочитала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известном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странной</w:t>
      </w:r>
      <w:r>
        <w:rPr>
          <w:spacing w:val="1"/>
        </w:rPr>
        <w:t> </w:t>
      </w:r>
      <w:r>
        <w:rPr/>
        <w:t>болезни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одном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прибрежных</w:t>
      </w:r>
      <w:r>
        <w:rPr>
          <w:spacing w:val="1"/>
        </w:rPr>
        <w:t> </w:t>
      </w:r>
      <w:r>
        <w:rPr/>
        <w:t>районов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Японии.</w:t>
      </w:r>
      <w:r>
        <w:rPr>
          <w:spacing w:val="1"/>
        </w:rPr>
        <w:t> </w:t>
      </w:r>
      <w:r>
        <w:rPr/>
        <w:t>Люди,</w:t>
      </w:r>
      <w:r>
        <w:rPr>
          <w:spacing w:val="1"/>
        </w:rPr>
        <w:t> </w:t>
      </w:r>
      <w:r>
        <w:rPr/>
        <w:t>птицы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крупная рыба теряли ориентацию в пространстве; некоторые лишались</w:t>
      </w:r>
      <w:r>
        <w:rPr>
          <w:spacing w:val="1"/>
        </w:rPr>
        <w:t> </w:t>
      </w:r>
      <w:r>
        <w:rPr/>
        <w:t>зрения, наступал паралич и даже гибель. Врачи установили отравление</w:t>
      </w:r>
      <w:r>
        <w:rPr>
          <w:spacing w:val="1"/>
        </w:rPr>
        <w:t> </w:t>
      </w:r>
      <w:r>
        <w:rPr/>
        <w:t>ртутью.</w:t>
      </w:r>
      <w:r>
        <w:rPr>
          <w:spacing w:val="1"/>
        </w:rPr>
        <w:t> </w:t>
      </w:r>
      <w:r>
        <w:rPr/>
        <w:t>Действительно,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реке,</w:t>
      </w:r>
      <w:r>
        <w:rPr>
          <w:spacing w:val="1"/>
        </w:rPr>
        <w:t> </w:t>
      </w:r>
      <w:r>
        <w:rPr/>
        <w:t>впадающей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залив,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расположен</w:t>
      </w:r>
      <w:r>
        <w:rPr>
          <w:spacing w:val="-57"/>
        </w:rPr>
        <w:t> </w:t>
      </w:r>
      <w:r>
        <w:rPr/>
        <w:t>завод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производству</w:t>
      </w:r>
      <w:r>
        <w:rPr>
          <w:spacing w:val="1"/>
        </w:rPr>
        <w:t> </w:t>
      </w:r>
      <w:r>
        <w:rPr/>
        <w:t>пластмасс.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водные</w:t>
      </w:r>
      <w:r>
        <w:rPr>
          <w:spacing w:val="1"/>
        </w:rPr>
        <w:t> </w:t>
      </w:r>
      <w:r>
        <w:rPr/>
        <w:t>стоки</w:t>
      </w:r>
      <w:r>
        <w:rPr>
          <w:spacing w:val="1"/>
        </w:rPr>
        <w:t> </w:t>
      </w:r>
      <w:r>
        <w:rPr/>
        <w:t>содержали</w:t>
      </w:r>
      <w:r>
        <w:rPr>
          <w:spacing w:val="1"/>
        </w:rPr>
        <w:t> </w:t>
      </w:r>
      <w:r>
        <w:rPr/>
        <w:t>соединения</w:t>
      </w:r>
      <w:r>
        <w:rPr>
          <w:spacing w:val="-1"/>
        </w:rPr>
        <w:t> </w:t>
      </w:r>
      <w:r>
        <w:rPr/>
        <w:t>ртути,</w:t>
      </w:r>
      <w:r>
        <w:rPr>
          <w:spacing w:val="-1"/>
        </w:rPr>
        <w:t> </w:t>
      </w:r>
      <w:r>
        <w:rPr/>
        <w:t>но</w:t>
      </w:r>
      <w:r>
        <w:rPr>
          <w:spacing w:val="-1"/>
        </w:rPr>
        <w:t> </w:t>
      </w:r>
      <w:r>
        <w:rPr/>
        <w:t>строго в</w:t>
      </w:r>
      <w:r>
        <w:rPr>
          <w:spacing w:val="-2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допустимой</w:t>
      </w:r>
      <w:r>
        <w:rPr>
          <w:spacing w:val="1"/>
        </w:rPr>
        <w:t> </w:t>
      </w:r>
      <w:r>
        <w:rPr/>
        <w:t>концентрации.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8"/>
        </w:rPr>
      </w:pPr>
    </w:p>
    <w:p>
      <w:pPr>
        <w:spacing w:line="207" w:lineRule="exact" w:before="0"/>
        <w:ind w:left="179" w:right="0" w:firstLine="0"/>
        <w:jc w:val="left"/>
        <w:rPr>
          <w:i/>
          <w:sz w:val="18"/>
        </w:rPr>
      </w:pPr>
      <w:r>
        <w:rPr>
          <w:i/>
          <w:sz w:val="18"/>
        </w:rPr>
        <w:t>Источники:</w:t>
      </w:r>
    </w:p>
    <w:p>
      <w:pPr>
        <w:spacing w:before="0"/>
        <w:ind w:left="179" w:right="465" w:firstLine="0"/>
        <w:jc w:val="left"/>
        <w:rPr>
          <w:i/>
          <w:sz w:val="18"/>
        </w:rPr>
      </w:pPr>
      <w:r>
        <w:rPr>
          <w:i/>
          <w:sz w:val="18"/>
        </w:rPr>
        <w:t>https://ds04.infourok.ru/uploads/ex/0a94/00069a43-7d730432/1/img48.jpg</w:t>
      </w:r>
      <w:r>
        <w:rPr>
          <w:i/>
          <w:spacing w:val="1"/>
          <w:sz w:val="18"/>
        </w:rPr>
        <w:t> </w:t>
      </w:r>
      <w:r>
        <w:rPr>
          <w:i/>
          <w:spacing w:val="-1"/>
          <w:sz w:val="18"/>
        </w:rPr>
        <w:t>https://media.gettyimages.com/photos/mercury-poisoned-fishes-are-unloaded-30-years-after-mercury-</w:t>
      </w:r>
      <w:r>
        <w:rPr>
          <w:i/>
          <w:sz w:val="18"/>
        </w:rPr>
        <w:t> poisoning-picture-id994239016</w:t>
      </w:r>
    </w:p>
    <w:p>
      <w:pPr>
        <w:spacing w:after="0"/>
        <w:jc w:val="left"/>
        <w:rPr>
          <w:sz w:val="18"/>
        </w:rPr>
        <w:sectPr>
          <w:pgSz w:w="16840" w:h="11910" w:orient="landscape"/>
          <w:pgMar w:top="920" w:bottom="280" w:left="740" w:right="560"/>
          <w:cols w:num="2" w:equalWidth="0">
            <w:col w:w="7455" w:space="40"/>
            <w:col w:w="8045"/>
          </w:cols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54"/>
        <w:gridCol w:w="7855"/>
      </w:tblGrid>
      <w:tr>
        <w:trPr>
          <w:trHeight w:val="9770" w:hRule="atLeast"/>
        </w:trPr>
        <w:tc>
          <w:tcPr>
            <w:tcW w:w="745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 вариант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93" w:firstLine="463"/>
              <w:rPr>
                <w:sz w:val="24"/>
              </w:rPr>
            </w:pPr>
            <w:r>
              <w:rPr>
                <w:sz w:val="24"/>
              </w:rPr>
              <w:t>Каким способом можно выявить присутствие ионов этих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растворах, находящихся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пробирках?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Фильтрованием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Выпариванием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пробирках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реакций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добавлении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реагента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цвету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растворов</w:t>
            </w:r>
          </w:p>
        </w:tc>
        <w:tc>
          <w:tcPr>
            <w:tcW w:w="7855" w:type="dxa"/>
          </w:tcPr>
          <w:p>
            <w:pPr>
              <w:pStyle w:val="TableParagraph"/>
              <w:ind w:left="110" w:right="94" w:firstLine="664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биогенных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минеральных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ионы как необходимых элементов-металлов, так и токсичных элементов.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прежде,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их.</w:t>
            </w:r>
          </w:p>
          <w:p>
            <w:pPr>
              <w:pStyle w:val="TableParagraph"/>
              <w:ind w:left="110" w:right="92" w:firstLine="66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пробирки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подписи.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пробирок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раствор, содержащий ионы бария, в какой – раствор, содержащий ионы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цинка,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раствор, содержащий ионы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меди.</w:t>
            </w:r>
          </w:p>
        </w:tc>
      </w:tr>
    </w:tbl>
    <w:sectPr>
      <w:pgSz w:w="16840" w:h="11910" w:orient="landscape"/>
      <w:pgMar w:top="980" w:bottom="280" w:left="7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0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1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1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4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31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14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70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61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9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83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21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hyperlink" Target="https://ds05.infourok.ru/uploads/ex/042a/00085511-3f383b8b/img10.jpg" TargetMode="External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jpeg"/><Relationship Id="rId25" Type="http://schemas.openxmlformats.org/officeDocument/2006/relationships/image" Target="media/image20.pn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2023-03-22T10:25:50Z</dcterms:created>
  <dcterms:modified xsi:type="dcterms:W3CDTF">2023-03-22T10:25:50Z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